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92" w:rsidRPr="002D54AB" w:rsidRDefault="00650792">
      <w:pPr>
        <w:rPr>
          <w:b/>
          <w:lang w:val="bg-BG"/>
        </w:rPr>
      </w:pPr>
      <w:r w:rsidRPr="002D54AB">
        <w:rPr>
          <w:b/>
          <w:lang w:val="bg-BG"/>
        </w:rPr>
        <w:t xml:space="preserve">Какво е </w:t>
      </w:r>
      <w:r w:rsidR="00F9717B" w:rsidRPr="002D54AB">
        <w:rPr>
          <w:b/>
          <w:lang w:val="bg-BG"/>
        </w:rPr>
        <w:t>сесия</w:t>
      </w:r>
    </w:p>
    <w:p w:rsidR="0066187E" w:rsidRPr="0066187E" w:rsidRDefault="00650792">
      <w:pPr>
        <w:rPr>
          <w:lang w:val="bg-BG"/>
        </w:rPr>
      </w:pPr>
      <w:r>
        <w:tab/>
      </w:r>
      <w:r>
        <w:rPr>
          <w:lang w:val="bg-BG"/>
        </w:rPr>
        <w:t xml:space="preserve">Протокола </w:t>
      </w:r>
      <w:r>
        <w:t>HTTP</w:t>
      </w:r>
      <w:r>
        <w:rPr>
          <w:lang w:val="bg-BG"/>
        </w:rPr>
        <w:t xml:space="preserve"> е </w:t>
      </w:r>
      <w:r>
        <w:t>Stateless</w:t>
      </w:r>
      <w:r>
        <w:rPr>
          <w:lang w:val="bg-BG"/>
        </w:rPr>
        <w:t xml:space="preserve"> </w:t>
      </w:r>
      <w:r w:rsidR="0066187E">
        <w:rPr>
          <w:lang w:val="bg-BG"/>
        </w:rPr>
        <w:t xml:space="preserve"> т.е. третира всяка нова</w:t>
      </w:r>
      <w:r>
        <w:rPr>
          <w:lang w:val="bg-BG"/>
        </w:rPr>
        <w:t xml:space="preserve"> </w:t>
      </w:r>
      <w:r w:rsidR="0066187E">
        <w:rPr>
          <w:lang w:val="bg-BG"/>
        </w:rPr>
        <w:t>заявка</w:t>
      </w:r>
      <w:r>
        <w:rPr>
          <w:lang w:val="bg-BG"/>
        </w:rPr>
        <w:t xml:space="preserve"> (</w:t>
      </w:r>
      <w:r>
        <w:t>Request</w:t>
      </w:r>
      <w:r>
        <w:rPr>
          <w:lang w:val="bg-BG"/>
        </w:rPr>
        <w:t>)</w:t>
      </w:r>
      <w:r w:rsidR="0066187E">
        <w:rPr>
          <w:lang w:val="bg-BG"/>
        </w:rPr>
        <w:t xml:space="preserve"> като отделна</w:t>
      </w:r>
      <w:r>
        <w:rPr>
          <w:lang w:val="bg-BG"/>
        </w:rPr>
        <w:t xml:space="preserve"> и самостоятелн</w:t>
      </w:r>
      <w:r w:rsidR="0066187E">
        <w:rPr>
          <w:lang w:val="bg-BG"/>
        </w:rPr>
        <w:t>а от предишнота</w:t>
      </w:r>
      <w:r>
        <w:rPr>
          <w:lang w:val="bg-BG"/>
        </w:rPr>
        <w:t>. За това ни трябва техника за да укажем на сървъра, че поредица от за</w:t>
      </w:r>
      <w:r w:rsidR="00DC7DD1">
        <w:rPr>
          <w:lang w:val="bg-BG"/>
        </w:rPr>
        <w:t>явки</w:t>
      </w:r>
      <w:r>
        <w:rPr>
          <w:lang w:val="bg-BG"/>
        </w:rPr>
        <w:t xml:space="preserve"> идват от един и същи клиент. Такава техника са сесиите</w:t>
      </w:r>
      <w:r w:rsidR="00DC7DD1">
        <w:rPr>
          <w:lang w:val="bg-BG"/>
        </w:rPr>
        <w:t xml:space="preserve"> - т</w:t>
      </w:r>
      <w:r>
        <w:rPr>
          <w:lang w:val="bg-BG"/>
        </w:rPr>
        <w:t xml:space="preserve">е съхраняват информация за клиента на сървъра и предоставят на клиента </w:t>
      </w:r>
      <w:r w:rsidR="00F9717B">
        <w:rPr>
          <w:lang w:val="bg-BG"/>
        </w:rPr>
        <w:t xml:space="preserve">псевдопроизволен </w:t>
      </w:r>
      <w:r>
        <w:rPr>
          <w:lang w:val="bg-BG"/>
        </w:rPr>
        <w:t xml:space="preserve">идентификатор, който той </w:t>
      </w:r>
      <w:r w:rsidR="00DA6300">
        <w:rPr>
          <w:lang w:val="bg-BG"/>
        </w:rPr>
        <w:t>трябва да изпрати</w:t>
      </w:r>
      <w:r>
        <w:rPr>
          <w:lang w:val="bg-BG"/>
        </w:rPr>
        <w:t xml:space="preserve"> на сървъра със всяко запитване</w:t>
      </w:r>
      <w:r w:rsidR="00DA6300">
        <w:rPr>
          <w:lang w:val="bg-BG"/>
        </w:rPr>
        <w:t xml:space="preserve"> за да се идентифицира</w:t>
      </w:r>
      <w:r>
        <w:rPr>
          <w:lang w:val="bg-BG"/>
        </w:rPr>
        <w:t>. Сървъра</w:t>
      </w:r>
      <w:r w:rsidR="00DA6300">
        <w:rPr>
          <w:lang w:val="bg-BG"/>
        </w:rPr>
        <w:t xml:space="preserve"> разпознава идентификатора и го </w:t>
      </w:r>
      <w:r>
        <w:rPr>
          <w:lang w:val="bg-BG"/>
        </w:rPr>
        <w:t>свързва със съответната информация съхранена в него</w:t>
      </w:r>
      <w:r w:rsidR="00DA6300">
        <w:rPr>
          <w:lang w:val="bg-BG"/>
        </w:rPr>
        <w:t xml:space="preserve"> информация за клиента</w:t>
      </w:r>
      <w:r>
        <w:rPr>
          <w:lang w:val="bg-BG"/>
        </w:rPr>
        <w:t xml:space="preserve">. Този идентификатор се нарича </w:t>
      </w:r>
      <w:r w:rsidR="0066187E">
        <w:t>Session ID</w:t>
      </w:r>
      <w:r w:rsidR="0066187E">
        <w:rPr>
          <w:lang w:val="bg-BG"/>
        </w:rPr>
        <w:t xml:space="preserve"> и обикновено се съхранява като </w:t>
      </w:r>
      <w:r w:rsidR="0066187E">
        <w:t>Coockie</w:t>
      </w:r>
      <w:r w:rsidR="0066187E">
        <w:rPr>
          <w:lang w:val="bg-BG"/>
        </w:rPr>
        <w:t xml:space="preserve"> и се предава </w:t>
      </w:r>
      <w:r w:rsidR="00DA6300">
        <w:rPr>
          <w:lang w:val="bg-BG"/>
        </w:rPr>
        <w:t xml:space="preserve">в заявките към сървъра </w:t>
      </w:r>
      <w:r w:rsidR="0066187E">
        <w:rPr>
          <w:lang w:val="bg-BG"/>
        </w:rPr>
        <w:t xml:space="preserve">в </w:t>
      </w:r>
      <w:r w:rsidR="0066187E">
        <w:t xml:space="preserve">POST </w:t>
      </w:r>
      <w:r w:rsidR="00DA6300">
        <w:rPr>
          <w:lang w:val="bg-BG"/>
        </w:rPr>
        <w:t>информацията или направо</w:t>
      </w:r>
      <w:r w:rsidR="0066187E">
        <w:rPr>
          <w:lang w:val="bg-BG"/>
        </w:rPr>
        <w:t xml:space="preserve"> в </w:t>
      </w:r>
      <w:r w:rsidR="0066187E">
        <w:t>URL</w:t>
      </w:r>
      <w:r w:rsidR="0066187E">
        <w:rPr>
          <w:lang w:val="bg-BG"/>
        </w:rPr>
        <w:t>-а на зявката</w:t>
      </w:r>
      <w:r w:rsidR="00DA6300">
        <w:rPr>
          <w:lang w:val="bg-BG"/>
        </w:rPr>
        <w:t>. Последния метод е опасен и се избягва с цел сигурност.</w:t>
      </w:r>
    </w:p>
    <w:p w:rsidR="00F9717B" w:rsidRPr="002D54AB" w:rsidRDefault="00F9717B">
      <w:pPr>
        <w:rPr>
          <w:b/>
          <w:lang w:val="bg-BG"/>
        </w:rPr>
      </w:pPr>
      <w:r w:rsidRPr="002D54AB">
        <w:rPr>
          <w:b/>
          <w:lang w:val="bg-BG"/>
        </w:rPr>
        <w:t xml:space="preserve">Сисиите в </w:t>
      </w:r>
      <w:r w:rsidRPr="002D54AB">
        <w:rPr>
          <w:b/>
        </w:rPr>
        <w:t>PHP</w:t>
      </w:r>
    </w:p>
    <w:p w:rsidR="00F9717B" w:rsidRPr="0066187E" w:rsidRDefault="0066187E" w:rsidP="008F471E">
      <w:pPr>
        <w:ind w:firstLine="720"/>
        <w:rPr>
          <w:lang w:val="bg-BG"/>
        </w:rPr>
      </w:pPr>
      <w:r>
        <w:rPr>
          <w:lang w:val="bg-BG"/>
        </w:rPr>
        <w:t xml:space="preserve">Най популярния език за програмиране в интернет </w:t>
      </w:r>
      <w:r>
        <w:t>PHP</w:t>
      </w:r>
      <w:r>
        <w:rPr>
          <w:lang w:val="bg-BG"/>
        </w:rPr>
        <w:t xml:space="preserve"> предоставя своя собствена система за поддръжка на сесии. Там сесииният идентификатор се казва </w:t>
      </w:r>
      <w:r>
        <w:t>PHPSESSID</w:t>
      </w:r>
      <w:r>
        <w:rPr>
          <w:lang w:val="bg-BG"/>
        </w:rPr>
        <w:t xml:space="preserve">. При стартиране на сесия </w:t>
      </w:r>
      <w:r>
        <w:t>PHP</w:t>
      </w:r>
      <w:r>
        <w:rPr>
          <w:lang w:val="bg-BG"/>
        </w:rPr>
        <w:t xml:space="preserve"> съставя нов </w:t>
      </w:r>
      <w:r>
        <w:t>PHPSESSID</w:t>
      </w:r>
      <w:r w:rsidR="00F9717B">
        <w:rPr>
          <w:lang w:val="bg-BG"/>
        </w:rPr>
        <w:t xml:space="preserve"> за тази сесия и го предава на клиента. Идентификатора е псевдопроизволен тъй като за съставянето се ползват системни данни като </w:t>
      </w:r>
      <w:r w:rsidR="00F9717B">
        <w:t xml:space="preserve">IP </w:t>
      </w:r>
      <w:r w:rsidR="00F9717B">
        <w:rPr>
          <w:lang w:val="bg-BG"/>
        </w:rPr>
        <w:t>адреса на клиента и системното време. Поредицата от слепени един след друг парчета системна информация минават през</w:t>
      </w:r>
      <w:r w:rsidR="00A63752">
        <w:rPr>
          <w:lang w:val="bg-BG"/>
        </w:rPr>
        <w:t xml:space="preserve"> криптиращ</w:t>
      </w:r>
      <w:r w:rsidR="00F9717B">
        <w:rPr>
          <w:lang w:val="bg-BG"/>
        </w:rPr>
        <w:t xml:space="preserve"> хеширащ алгоритъм за да направят крайния идентификатор. Използваните алгоритми са </w:t>
      </w:r>
      <w:r w:rsidR="00F9717B">
        <w:t xml:space="preserve">MD5 </w:t>
      </w:r>
      <w:r w:rsidR="00F9717B">
        <w:rPr>
          <w:lang w:val="bg-BG"/>
        </w:rPr>
        <w:t xml:space="preserve">и </w:t>
      </w:r>
      <w:r w:rsidR="00F9717B">
        <w:t>SHA1</w:t>
      </w:r>
      <w:r w:rsidR="00F9717B">
        <w:rPr>
          <w:lang w:val="bg-BG"/>
        </w:rPr>
        <w:t xml:space="preserve">, като първия се използва по подразбиране. </w:t>
      </w:r>
      <w:r w:rsidR="00FF1D14">
        <w:rPr>
          <w:lang w:val="bg-BG"/>
        </w:rPr>
        <w:t xml:space="preserve">При </w:t>
      </w:r>
      <w:r w:rsidR="00F9717B">
        <w:t>MD5</w:t>
      </w:r>
      <w:r w:rsidR="00FF1D14">
        <w:rPr>
          <w:lang w:val="bg-BG"/>
        </w:rPr>
        <w:t xml:space="preserve"> </w:t>
      </w:r>
      <w:r w:rsidR="00F9717B">
        <w:rPr>
          <w:lang w:val="bg-BG"/>
        </w:rPr>
        <w:t xml:space="preserve">идентификатора е дълъг 32 </w:t>
      </w:r>
      <w:r w:rsidR="00FF1D14">
        <w:rPr>
          <w:lang w:val="bg-BG"/>
        </w:rPr>
        <w:t xml:space="preserve">байта </w:t>
      </w:r>
      <w:r w:rsidR="00A63752">
        <w:rPr>
          <w:lang w:val="bg-BG"/>
        </w:rPr>
        <w:t xml:space="preserve">и </w:t>
      </w:r>
      <w:r w:rsidR="00FF1D14">
        <w:rPr>
          <w:lang w:val="bg-BG"/>
        </w:rPr>
        <w:t xml:space="preserve">съответно </w:t>
      </w:r>
      <w:r w:rsidR="00A63752">
        <w:rPr>
          <w:lang w:val="bg-BG"/>
        </w:rPr>
        <w:t xml:space="preserve">предоставя ентропия (непредвидимост) от </w:t>
      </w:r>
      <w:r w:rsidR="008F471E">
        <w:rPr>
          <w:lang w:val="bg-BG"/>
        </w:rPr>
        <w:t>256 бита.</w:t>
      </w:r>
    </w:p>
    <w:p w:rsidR="00F9717B" w:rsidRPr="002D54AB" w:rsidRDefault="008F471E" w:rsidP="008F471E">
      <w:pPr>
        <w:rPr>
          <w:b/>
        </w:rPr>
      </w:pPr>
      <w:r w:rsidRPr="002D54AB">
        <w:rPr>
          <w:b/>
        </w:rPr>
        <w:t>PHPSESSID</w:t>
      </w:r>
    </w:p>
    <w:p w:rsidR="008F471E" w:rsidRDefault="008F471E" w:rsidP="008F471E">
      <w:pPr>
        <w:rPr>
          <w:lang w:val="bg-BG"/>
        </w:rPr>
      </w:pPr>
      <w:r>
        <w:tab/>
      </w:r>
      <w:r>
        <w:rPr>
          <w:lang w:val="bg-BG"/>
        </w:rPr>
        <w:t xml:space="preserve">За първични идентификатор </w:t>
      </w:r>
      <w:r>
        <w:t>PHPSESSID</w:t>
      </w:r>
      <w:r>
        <w:rPr>
          <w:lang w:val="bg-BG"/>
        </w:rPr>
        <w:t xml:space="preserve"> се слепват </w:t>
      </w:r>
      <w:r>
        <w:t>IP</w:t>
      </w:r>
      <w:r>
        <w:rPr>
          <w:lang w:val="bg-BG"/>
        </w:rPr>
        <w:t xml:space="preserve"> адреса на клинта, </w:t>
      </w:r>
      <w:r>
        <w:t>Unix epoch</w:t>
      </w:r>
      <w:r>
        <w:rPr>
          <w:lang w:val="bg-BG"/>
        </w:rPr>
        <w:t xml:space="preserve"> (броя секунди от началото на </w:t>
      </w:r>
      <w:r>
        <w:t>Unix epoch – 1</w:t>
      </w:r>
      <w:r>
        <w:rPr>
          <w:lang w:val="bg-BG"/>
        </w:rPr>
        <w:t xml:space="preserve"> Януари 1970г.)</w:t>
      </w:r>
      <w:r w:rsidR="00D77BF1">
        <w:rPr>
          <w:lang w:val="bg-BG"/>
        </w:rPr>
        <w:t xml:space="preserve"> и милисекундите спрямо сървъра и псевдопроизволна стойност </w:t>
      </w:r>
      <w:r w:rsidR="00C74E4E">
        <w:rPr>
          <w:lang w:val="bg-BG"/>
        </w:rPr>
        <w:t xml:space="preserve">от </w:t>
      </w:r>
      <w:r w:rsidR="00D77BF1">
        <w:t>LCG (</w:t>
      </w:r>
      <w:r w:rsidR="00D77BF1">
        <w:rPr>
          <w:lang w:val="bg-BG"/>
        </w:rPr>
        <w:t>линеен конгруентен генератор</w:t>
      </w:r>
      <w:r w:rsidR="00D77BF1">
        <w:t>)</w:t>
      </w:r>
      <w:r w:rsidR="00C74E4E">
        <w:rPr>
          <w:lang w:val="bg-BG"/>
        </w:rPr>
        <w:t>.</w:t>
      </w:r>
    </w:p>
    <w:tbl>
      <w:tblPr>
        <w:tblStyle w:val="LightShading-Accent4"/>
        <w:tblW w:w="0" w:type="auto"/>
        <w:tblLook w:val="04A0"/>
      </w:tblPr>
      <w:tblGrid>
        <w:gridCol w:w="1924"/>
        <w:gridCol w:w="1924"/>
        <w:gridCol w:w="1924"/>
        <w:gridCol w:w="3850"/>
      </w:tblGrid>
      <w:tr w:rsidR="00C74E4E" w:rsidRPr="00C74E4E" w:rsidTr="00C74E4E">
        <w:trPr>
          <w:cnfStyle w:val="100000000000"/>
        </w:trPr>
        <w:tc>
          <w:tcPr>
            <w:cnfStyle w:val="001000000000"/>
            <w:tcW w:w="1924" w:type="dxa"/>
          </w:tcPr>
          <w:p w:rsidR="00C74E4E" w:rsidRPr="00C74E4E" w:rsidRDefault="00C74E4E" w:rsidP="00C74E4E">
            <w:pPr>
              <w:jc w:val="center"/>
              <w:rPr>
                <w:lang w:val="bg-BG"/>
              </w:rPr>
            </w:pPr>
            <w:r w:rsidRPr="00C74E4E">
              <w:t xml:space="preserve">IP </w:t>
            </w:r>
            <w:r w:rsidRPr="00C74E4E">
              <w:rPr>
                <w:lang w:val="bg-BG"/>
              </w:rPr>
              <w:t>адрес</w:t>
            </w:r>
          </w:p>
        </w:tc>
        <w:tc>
          <w:tcPr>
            <w:tcW w:w="1924" w:type="dxa"/>
          </w:tcPr>
          <w:p w:rsidR="00C74E4E" w:rsidRPr="00C74E4E" w:rsidRDefault="00C74E4E" w:rsidP="00C74E4E">
            <w:pPr>
              <w:jc w:val="center"/>
              <w:cnfStyle w:val="100000000000"/>
              <w:rPr>
                <w:lang w:val="bg-BG"/>
              </w:rPr>
            </w:pPr>
            <w:r>
              <w:t>Unix epoch</w:t>
            </w:r>
          </w:p>
        </w:tc>
        <w:tc>
          <w:tcPr>
            <w:tcW w:w="1924" w:type="dxa"/>
          </w:tcPr>
          <w:p w:rsidR="00C74E4E" w:rsidRPr="00C74E4E" w:rsidRDefault="00C74E4E" w:rsidP="00C74E4E">
            <w:pPr>
              <w:jc w:val="center"/>
              <w:cnfStyle w:val="100000000000"/>
              <w:rPr>
                <w:lang w:val="bg-BG"/>
              </w:rPr>
            </w:pPr>
            <w:r>
              <w:rPr>
                <w:lang w:val="bg-BG"/>
              </w:rPr>
              <w:t>милисекунди</w:t>
            </w:r>
          </w:p>
        </w:tc>
        <w:tc>
          <w:tcPr>
            <w:tcW w:w="3850" w:type="dxa"/>
          </w:tcPr>
          <w:p w:rsidR="00C74E4E" w:rsidRPr="00C74E4E" w:rsidRDefault="00C74E4E" w:rsidP="00C74E4E">
            <w:pPr>
              <w:jc w:val="center"/>
              <w:cnfStyle w:val="100000000000"/>
              <w:rPr>
                <w:lang w:val="bg-BG"/>
              </w:rPr>
            </w:pPr>
            <w:r>
              <w:t xml:space="preserve">LCG </w:t>
            </w:r>
            <w:r>
              <w:rPr>
                <w:lang w:val="bg-BG"/>
              </w:rPr>
              <w:t>псевдопроизволно число</w:t>
            </w:r>
          </w:p>
        </w:tc>
      </w:tr>
      <w:tr w:rsidR="00C74E4E" w:rsidTr="00C74E4E">
        <w:trPr>
          <w:cnfStyle w:val="000000100000"/>
        </w:trPr>
        <w:tc>
          <w:tcPr>
            <w:cnfStyle w:val="001000000000"/>
            <w:tcW w:w="1924" w:type="dxa"/>
          </w:tcPr>
          <w:p w:rsidR="00C74E4E" w:rsidRPr="00C74E4E" w:rsidRDefault="00C74E4E" w:rsidP="00C74E4E">
            <w:pPr>
              <w:jc w:val="center"/>
              <w:rPr>
                <w:b w:val="0"/>
                <w:lang w:val="bg-BG"/>
              </w:rPr>
            </w:pPr>
            <w:r w:rsidRPr="00C74E4E">
              <w:rPr>
                <w:b w:val="0"/>
                <w:lang w:val="bg-BG"/>
              </w:rPr>
              <w:t>32 бита</w:t>
            </w:r>
          </w:p>
        </w:tc>
        <w:tc>
          <w:tcPr>
            <w:tcW w:w="1924" w:type="dxa"/>
          </w:tcPr>
          <w:p w:rsidR="00C74E4E" w:rsidRDefault="00C74E4E" w:rsidP="00C74E4E">
            <w:pPr>
              <w:jc w:val="center"/>
              <w:cnfStyle w:val="000000100000"/>
              <w:rPr>
                <w:lang w:val="bg-BG"/>
              </w:rPr>
            </w:pPr>
            <w:r>
              <w:rPr>
                <w:lang w:val="bg-BG"/>
              </w:rPr>
              <w:t>32 бита</w:t>
            </w:r>
          </w:p>
        </w:tc>
        <w:tc>
          <w:tcPr>
            <w:tcW w:w="1924" w:type="dxa"/>
          </w:tcPr>
          <w:p w:rsidR="00C74E4E" w:rsidRDefault="00C74E4E" w:rsidP="00C74E4E">
            <w:pPr>
              <w:jc w:val="center"/>
              <w:cnfStyle w:val="000000100000"/>
              <w:rPr>
                <w:lang w:val="bg-BG"/>
              </w:rPr>
            </w:pPr>
            <w:r>
              <w:rPr>
                <w:lang w:val="bg-BG"/>
              </w:rPr>
              <w:t>32 бита</w:t>
            </w:r>
          </w:p>
        </w:tc>
        <w:tc>
          <w:tcPr>
            <w:tcW w:w="3850" w:type="dxa"/>
          </w:tcPr>
          <w:p w:rsidR="00C74E4E" w:rsidRDefault="00C74E4E" w:rsidP="00C74E4E">
            <w:pPr>
              <w:jc w:val="center"/>
              <w:cnfStyle w:val="000000100000"/>
              <w:rPr>
                <w:lang w:val="bg-BG"/>
              </w:rPr>
            </w:pPr>
            <w:r>
              <w:rPr>
                <w:lang w:val="bg-BG"/>
              </w:rPr>
              <w:t>64 бита</w:t>
            </w:r>
          </w:p>
        </w:tc>
      </w:tr>
      <w:tr w:rsidR="00C74E4E" w:rsidTr="00C74E4E">
        <w:tc>
          <w:tcPr>
            <w:cnfStyle w:val="001000000000"/>
            <w:tcW w:w="9622" w:type="dxa"/>
            <w:gridSpan w:val="4"/>
          </w:tcPr>
          <w:p w:rsidR="00C74E4E" w:rsidRDefault="00C74E4E" w:rsidP="00C74E4E">
            <w:pPr>
              <w:jc w:val="center"/>
              <w:rPr>
                <w:lang w:val="bg-BG"/>
              </w:rPr>
            </w:pPr>
            <w:r>
              <w:rPr>
                <w:lang w:val="bg-BG"/>
              </w:rPr>
              <w:t>160 бита</w:t>
            </w:r>
          </w:p>
        </w:tc>
      </w:tr>
    </w:tbl>
    <w:p w:rsidR="00C74E4E" w:rsidRDefault="00C74E4E" w:rsidP="008F471E">
      <w:pPr>
        <w:rPr>
          <w:lang w:val="bg-BG"/>
        </w:rPr>
      </w:pPr>
    </w:p>
    <w:p w:rsidR="006D0CCD" w:rsidRDefault="006D0CCD" w:rsidP="008F471E">
      <w:pPr>
        <w:rPr>
          <w:lang w:val="bg-BG"/>
        </w:rPr>
      </w:pPr>
      <w:r>
        <w:rPr>
          <w:lang w:val="bg-BG"/>
        </w:rPr>
        <w:tab/>
      </w:r>
      <w:r w:rsidR="007126BC">
        <w:rPr>
          <w:lang w:val="bg-BG"/>
        </w:rPr>
        <w:t xml:space="preserve">Така представената ни поредица предоставя 160 ентропия. След това тази поредица преминава пред криптиране и резултата от </w:t>
      </w:r>
      <w:r w:rsidR="007126BC">
        <w:t>MD5</w:t>
      </w:r>
      <w:r w:rsidR="007126BC">
        <w:rPr>
          <w:lang w:val="bg-BG"/>
        </w:rPr>
        <w:t xml:space="preserve"> е 32 байтов низ.</w:t>
      </w:r>
    </w:p>
    <w:p w:rsidR="007126BC" w:rsidRDefault="007126BC" w:rsidP="00021F7E">
      <w:r>
        <w:rPr>
          <w:lang w:val="bg-BG"/>
        </w:rPr>
        <w:tab/>
      </w:r>
      <w:r w:rsidR="00021F7E">
        <w:rPr>
          <w:lang w:val="bg-BG"/>
        </w:rPr>
        <w:t xml:space="preserve">Тези 160 бита ни предоставят огромен брой комбинации - </w:t>
      </w:r>
      <w:r w:rsidR="00021F7E" w:rsidRPr="00021F7E">
        <w:rPr>
          <w:lang w:val="bg-BG"/>
        </w:rPr>
        <w:t>1.46150164 × 10</w:t>
      </w:r>
      <w:r w:rsidR="00021F7E" w:rsidRPr="00021F7E">
        <w:rPr>
          <w:vertAlign w:val="superscript"/>
          <w:lang w:val="bg-BG"/>
        </w:rPr>
        <w:t>48</w:t>
      </w:r>
      <w:r w:rsidR="00021F7E">
        <w:rPr>
          <w:lang w:val="bg-BG"/>
        </w:rPr>
        <w:t>. Опит да се приложи</w:t>
      </w:r>
      <w:r>
        <w:rPr>
          <w:lang w:val="bg-BG"/>
        </w:rPr>
        <w:t xml:space="preserve"> метода </w:t>
      </w:r>
      <w:r>
        <w:t>Brute Force</w:t>
      </w:r>
      <w:r>
        <w:rPr>
          <w:lang w:val="bg-BG"/>
        </w:rPr>
        <w:t>, където трябва да съставим всяка една комбинация т.е. да генерираме всич</w:t>
      </w:r>
      <w:r w:rsidR="00021F7E">
        <w:rPr>
          <w:lang w:val="bg-BG"/>
        </w:rPr>
        <w:t xml:space="preserve">ки възможни идентификатори ще се провали. Дори да можем да генерираме 160 трилиона комбинации в секуда все още ще ни отнеме около 900 </w:t>
      </w:r>
      <w:r w:rsidR="00021F7E" w:rsidRPr="00021F7E">
        <w:rPr>
          <w:lang w:val="bg-BG"/>
        </w:rPr>
        <w:t>квадрилио̀н</w:t>
      </w:r>
      <w:r w:rsidR="00021F7E">
        <w:rPr>
          <w:lang w:val="bg-BG"/>
        </w:rPr>
        <w:t>а ери (където ера е 500 милиона години).</w:t>
      </w:r>
    </w:p>
    <w:p w:rsidR="00021F7E" w:rsidRPr="007126BC" w:rsidRDefault="00983992" w:rsidP="00021F7E">
      <w:pPr>
        <w:rPr>
          <w:lang w:val="bg-BG"/>
        </w:rPr>
      </w:pPr>
      <w:r>
        <w:lastRenderedPageBreak/>
        <w:tab/>
      </w:r>
      <w:r>
        <w:rPr>
          <w:lang w:val="bg-BG"/>
        </w:rPr>
        <w:t>Една популярна атака е предвиждане на този идентификатор и по този начин друго лице може да се представи за клиента и да ползва неговата сесия. Тези атаки са изключително трудни за изпълнение както ще се види по-нататък.</w:t>
      </w:r>
    </w:p>
    <w:p w:rsidR="00650792" w:rsidRPr="002D54AB" w:rsidRDefault="007126BC">
      <w:pPr>
        <w:rPr>
          <w:b/>
          <w:lang w:val="bg-BG"/>
        </w:rPr>
      </w:pPr>
      <w:r w:rsidRPr="002D54AB">
        <w:rPr>
          <w:b/>
          <w:lang w:val="bg-BG"/>
        </w:rPr>
        <w:t>Ентропия</w:t>
      </w:r>
    </w:p>
    <w:p w:rsidR="007126BC" w:rsidRDefault="007126BC">
      <w:pPr>
        <w:rPr>
          <w:lang w:val="bg-BG"/>
        </w:rPr>
      </w:pPr>
      <w:r>
        <w:rPr>
          <w:lang w:val="bg-BG"/>
        </w:rPr>
        <w:tab/>
        <w:t xml:space="preserve">Ако разгледаме </w:t>
      </w:r>
      <w:r w:rsidR="00C115F3">
        <w:rPr>
          <w:lang w:val="bg-BG"/>
        </w:rPr>
        <w:t>всеки елемент на първичният иде</w:t>
      </w:r>
      <w:r w:rsidR="008B0759">
        <w:rPr>
          <w:lang w:val="bg-BG"/>
        </w:rPr>
        <w:t>нтификатор можем да намалим първоначалната ентропия.</w:t>
      </w:r>
    </w:p>
    <w:p w:rsidR="008B0759" w:rsidRPr="00FA4BF1" w:rsidRDefault="008B0759">
      <w:pPr>
        <w:rPr>
          <w:b/>
          <w:lang w:val="bg-BG"/>
        </w:rPr>
      </w:pPr>
      <w:r>
        <w:rPr>
          <w:lang w:val="bg-BG"/>
        </w:rPr>
        <w:tab/>
      </w:r>
      <w:r w:rsidRPr="00FA4BF1">
        <w:rPr>
          <w:b/>
        </w:rPr>
        <w:t xml:space="preserve">IP </w:t>
      </w:r>
      <w:r w:rsidRPr="00FA4BF1">
        <w:rPr>
          <w:b/>
          <w:lang w:val="bg-BG"/>
        </w:rPr>
        <w:t>адрес</w:t>
      </w:r>
    </w:p>
    <w:p w:rsidR="008B0759" w:rsidRDefault="008B0759">
      <w:pPr>
        <w:rPr>
          <w:lang w:val="bg-BG"/>
        </w:rPr>
      </w:pPr>
      <w:r>
        <w:rPr>
          <w:lang w:val="bg-BG"/>
        </w:rPr>
        <w:tab/>
      </w:r>
      <w:r>
        <w:rPr>
          <w:lang w:val="bg-BG"/>
        </w:rPr>
        <w:tab/>
        <w:t xml:space="preserve">Има много начини да се сдобием с адреса на клиента, който искаме да атакуваме като предвидим </w:t>
      </w:r>
      <w:r>
        <w:t>PHPSESSID</w:t>
      </w:r>
      <w:r w:rsidR="00FA4BF1">
        <w:rPr>
          <w:lang w:val="bg-BG"/>
        </w:rPr>
        <w:t xml:space="preserve"> му. Можем да му </w:t>
      </w:r>
      <w:r w:rsidR="00A54ADB">
        <w:rPr>
          <w:lang w:val="bg-BG"/>
        </w:rPr>
        <w:t xml:space="preserve">изпратим адрес на подправен сайт, който да го записва или по-късно да го проверим в логовете на на уеб сървъра като </w:t>
      </w:r>
      <w:r w:rsidR="00A54ADB">
        <w:t>Apache.</w:t>
      </w:r>
      <w:r w:rsidR="009B6722">
        <w:rPr>
          <w:lang w:val="bg-BG"/>
        </w:rPr>
        <w:t xml:space="preserve"> </w:t>
      </w:r>
      <w:r w:rsidR="00CD629F">
        <w:rPr>
          <w:lang w:val="bg-BG"/>
        </w:rPr>
        <w:t xml:space="preserve">Ако успеем да си набавим това </w:t>
      </w:r>
      <w:r w:rsidR="00CD629F">
        <w:t xml:space="preserve">IP </w:t>
      </w:r>
      <w:r w:rsidR="00CD629F">
        <w:rPr>
          <w:lang w:val="bg-BG"/>
        </w:rPr>
        <w:t>тогава можем да намалим ентропията с 32 бита, защото вече ги знаем.</w:t>
      </w:r>
    </w:p>
    <w:tbl>
      <w:tblPr>
        <w:tblStyle w:val="LightShading-Accent4"/>
        <w:tblW w:w="0" w:type="auto"/>
        <w:tblLook w:val="04A0"/>
      </w:tblPr>
      <w:tblGrid>
        <w:gridCol w:w="1924"/>
        <w:gridCol w:w="1924"/>
        <w:gridCol w:w="1924"/>
        <w:gridCol w:w="3850"/>
      </w:tblGrid>
      <w:tr w:rsidR="00CD629F" w:rsidRPr="00C74E4E" w:rsidTr="0075260F">
        <w:trPr>
          <w:cnfStyle w:val="100000000000"/>
        </w:trPr>
        <w:tc>
          <w:tcPr>
            <w:cnfStyle w:val="001000000000"/>
            <w:tcW w:w="1924" w:type="dxa"/>
          </w:tcPr>
          <w:p w:rsidR="00CD629F" w:rsidRPr="00C74E4E" w:rsidRDefault="00CD629F" w:rsidP="0075260F">
            <w:pPr>
              <w:jc w:val="center"/>
              <w:rPr>
                <w:lang w:val="bg-BG"/>
              </w:rPr>
            </w:pPr>
            <w:r w:rsidRPr="00C74E4E">
              <w:t xml:space="preserve">IP </w:t>
            </w:r>
            <w:r w:rsidRPr="00C74E4E">
              <w:rPr>
                <w:lang w:val="bg-BG"/>
              </w:rPr>
              <w:t>адрес</w:t>
            </w:r>
          </w:p>
        </w:tc>
        <w:tc>
          <w:tcPr>
            <w:tcW w:w="1924" w:type="dxa"/>
          </w:tcPr>
          <w:p w:rsidR="00CD629F" w:rsidRPr="00C74E4E" w:rsidRDefault="00CD629F" w:rsidP="0075260F">
            <w:pPr>
              <w:jc w:val="center"/>
              <w:cnfStyle w:val="100000000000"/>
              <w:rPr>
                <w:lang w:val="bg-BG"/>
              </w:rPr>
            </w:pPr>
            <w:r>
              <w:t>Unix epoch</w:t>
            </w:r>
          </w:p>
        </w:tc>
        <w:tc>
          <w:tcPr>
            <w:tcW w:w="1924" w:type="dxa"/>
          </w:tcPr>
          <w:p w:rsidR="00CD629F" w:rsidRPr="00C74E4E" w:rsidRDefault="00CD629F" w:rsidP="0075260F">
            <w:pPr>
              <w:jc w:val="center"/>
              <w:cnfStyle w:val="100000000000"/>
              <w:rPr>
                <w:lang w:val="bg-BG"/>
              </w:rPr>
            </w:pPr>
            <w:r>
              <w:rPr>
                <w:lang w:val="bg-BG"/>
              </w:rPr>
              <w:t>милисекунди</w:t>
            </w:r>
          </w:p>
        </w:tc>
        <w:tc>
          <w:tcPr>
            <w:tcW w:w="3850" w:type="dxa"/>
          </w:tcPr>
          <w:p w:rsidR="00CD629F" w:rsidRPr="00C74E4E" w:rsidRDefault="00CD629F" w:rsidP="0075260F">
            <w:pPr>
              <w:jc w:val="center"/>
              <w:cnfStyle w:val="100000000000"/>
              <w:rPr>
                <w:lang w:val="bg-BG"/>
              </w:rPr>
            </w:pPr>
            <w:r>
              <w:t xml:space="preserve">LCG </w:t>
            </w:r>
            <w:r>
              <w:rPr>
                <w:lang w:val="bg-BG"/>
              </w:rPr>
              <w:t>псевдопроизволно число</w:t>
            </w:r>
          </w:p>
        </w:tc>
      </w:tr>
      <w:tr w:rsidR="00CD629F" w:rsidTr="0075260F">
        <w:trPr>
          <w:cnfStyle w:val="000000100000"/>
        </w:trPr>
        <w:tc>
          <w:tcPr>
            <w:cnfStyle w:val="001000000000"/>
            <w:tcW w:w="1924" w:type="dxa"/>
          </w:tcPr>
          <w:p w:rsidR="00CD629F" w:rsidRPr="00C74E4E" w:rsidRDefault="00CD629F" w:rsidP="0075260F">
            <w:pPr>
              <w:jc w:val="center"/>
              <w:rPr>
                <w:b w:val="0"/>
                <w:lang w:val="bg-BG"/>
              </w:rPr>
            </w:pPr>
            <w:r w:rsidRPr="00C74E4E">
              <w:rPr>
                <w:b w:val="0"/>
                <w:lang w:val="bg-BG"/>
              </w:rPr>
              <w:t>32 бита</w:t>
            </w:r>
          </w:p>
        </w:tc>
        <w:tc>
          <w:tcPr>
            <w:tcW w:w="1924" w:type="dxa"/>
          </w:tcPr>
          <w:p w:rsidR="00CD629F" w:rsidRDefault="00CD629F" w:rsidP="0075260F">
            <w:pPr>
              <w:jc w:val="center"/>
              <w:cnfStyle w:val="000000100000"/>
              <w:rPr>
                <w:lang w:val="bg-BG"/>
              </w:rPr>
            </w:pPr>
            <w:r>
              <w:rPr>
                <w:lang w:val="bg-BG"/>
              </w:rPr>
              <w:t>32 бита</w:t>
            </w:r>
          </w:p>
        </w:tc>
        <w:tc>
          <w:tcPr>
            <w:tcW w:w="1924" w:type="dxa"/>
          </w:tcPr>
          <w:p w:rsidR="00CD629F" w:rsidRDefault="00CD629F" w:rsidP="0075260F">
            <w:pPr>
              <w:jc w:val="center"/>
              <w:cnfStyle w:val="000000100000"/>
              <w:rPr>
                <w:lang w:val="bg-BG"/>
              </w:rPr>
            </w:pPr>
            <w:r>
              <w:rPr>
                <w:lang w:val="bg-BG"/>
              </w:rPr>
              <w:t>32 бита</w:t>
            </w:r>
          </w:p>
        </w:tc>
        <w:tc>
          <w:tcPr>
            <w:tcW w:w="3850" w:type="dxa"/>
          </w:tcPr>
          <w:p w:rsidR="00CD629F" w:rsidRDefault="00CD629F" w:rsidP="0075260F">
            <w:pPr>
              <w:jc w:val="center"/>
              <w:cnfStyle w:val="000000100000"/>
              <w:rPr>
                <w:lang w:val="bg-BG"/>
              </w:rPr>
            </w:pPr>
            <w:r>
              <w:rPr>
                <w:lang w:val="bg-BG"/>
              </w:rPr>
              <w:t>64 бита</w:t>
            </w:r>
          </w:p>
        </w:tc>
      </w:tr>
      <w:tr w:rsidR="00CD629F" w:rsidRPr="00CD629F" w:rsidTr="0075260F">
        <w:tc>
          <w:tcPr>
            <w:cnfStyle w:val="001000000000"/>
            <w:tcW w:w="1924" w:type="dxa"/>
          </w:tcPr>
          <w:p w:rsidR="00CD629F" w:rsidRPr="00CD629F" w:rsidRDefault="00CD629F" w:rsidP="00CD629F">
            <w:pPr>
              <w:jc w:val="center"/>
              <w:rPr>
                <w:color w:val="FF0000"/>
                <w:lang w:val="bg-BG"/>
              </w:rPr>
            </w:pPr>
            <w:r w:rsidRPr="00CD629F">
              <w:rPr>
                <w:bCs w:val="0"/>
                <w:color w:val="FF0000"/>
                <w:lang w:val="bg-BG"/>
              </w:rPr>
              <w:t>-</w:t>
            </w:r>
            <w:r w:rsidRPr="00CD629F">
              <w:rPr>
                <w:color w:val="FF0000"/>
                <w:lang w:val="bg-BG"/>
              </w:rPr>
              <w:t xml:space="preserve"> 32 бита</w:t>
            </w:r>
          </w:p>
        </w:tc>
        <w:tc>
          <w:tcPr>
            <w:tcW w:w="1924" w:type="dxa"/>
          </w:tcPr>
          <w:p w:rsidR="00CD629F" w:rsidRPr="00CD629F" w:rsidRDefault="00CD629F" w:rsidP="0075260F">
            <w:pPr>
              <w:jc w:val="center"/>
              <w:cnfStyle w:val="000000000000"/>
              <w:rPr>
                <w:color w:val="FF0000"/>
                <w:lang w:val="bg-BG"/>
              </w:rPr>
            </w:pPr>
          </w:p>
        </w:tc>
        <w:tc>
          <w:tcPr>
            <w:tcW w:w="1924" w:type="dxa"/>
          </w:tcPr>
          <w:p w:rsidR="00CD629F" w:rsidRPr="00CD629F" w:rsidRDefault="00CD629F" w:rsidP="0075260F">
            <w:pPr>
              <w:jc w:val="center"/>
              <w:cnfStyle w:val="000000000000"/>
              <w:rPr>
                <w:color w:val="FF0000"/>
                <w:lang w:val="bg-BG"/>
              </w:rPr>
            </w:pPr>
          </w:p>
        </w:tc>
        <w:tc>
          <w:tcPr>
            <w:tcW w:w="3850" w:type="dxa"/>
          </w:tcPr>
          <w:p w:rsidR="00CD629F" w:rsidRPr="00CD629F" w:rsidRDefault="00CD629F" w:rsidP="0075260F">
            <w:pPr>
              <w:jc w:val="center"/>
              <w:cnfStyle w:val="000000000000"/>
              <w:rPr>
                <w:color w:val="FF0000"/>
                <w:lang w:val="bg-BG"/>
              </w:rPr>
            </w:pPr>
          </w:p>
        </w:tc>
      </w:tr>
      <w:tr w:rsidR="00CD629F" w:rsidTr="0075260F">
        <w:trPr>
          <w:cnfStyle w:val="000000100000"/>
        </w:trPr>
        <w:tc>
          <w:tcPr>
            <w:cnfStyle w:val="001000000000"/>
            <w:tcW w:w="9622" w:type="dxa"/>
            <w:gridSpan w:val="4"/>
          </w:tcPr>
          <w:p w:rsidR="00CD629F" w:rsidRDefault="00CD629F" w:rsidP="0075260F">
            <w:pPr>
              <w:jc w:val="center"/>
              <w:rPr>
                <w:lang w:val="bg-BG"/>
              </w:rPr>
            </w:pPr>
            <w:r w:rsidRPr="00E60C71">
              <w:rPr>
                <w:b w:val="0"/>
                <w:lang w:val="bg-BG"/>
              </w:rPr>
              <w:t>160 бита</w:t>
            </w:r>
            <w:r w:rsidRPr="00E60C71">
              <w:rPr>
                <w:b w:val="0"/>
                <w:lang w:val="bg-BG"/>
              </w:rPr>
              <w:t xml:space="preserve"> –</w:t>
            </w:r>
            <w:r>
              <w:rPr>
                <w:lang w:val="bg-BG"/>
              </w:rPr>
              <w:t xml:space="preserve"> </w:t>
            </w:r>
            <w:r w:rsidRPr="00CD629F">
              <w:rPr>
                <w:color w:val="FF0000"/>
                <w:lang w:val="bg-BG"/>
              </w:rPr>
              <w:t>32 бита</w:t>
            </w:r>
            <w:r>
              <w:rPr>
                <w:lang w:val="bg-BG"/>
              </w:rPr>
              <w:t xml:space="preserve"> = 128 бита</w:t>
            </w:r>
          </w:p>
        </w:tc>
      </w:tr>
    </w:tbl>
    <w:p w:rsidR="00CD629F" w:rsidRDefault="00CD629F">
      <w:pPr>
        <w:rPr>
          <w:lang w:val="bg-BG"/>
        </w:rPr>
      </w:pPr>
    </w:p>
    <w:p w:rsidR="00CD629F" w:rsidRDefault="00CD629F">
      <w:pPr>
        <w:rPr>
          <w:lang w:val="bg-BG"/>
        </w:rPr>
      </w:pPr>
      <w:r>
        <w:rPr>
          <w:lang w:val="bg-BG"/>
        </w:rPr>
        <w:tab/>
      </w:r>
      <w:r>
        <w:rPr>
          <w:lang w:val="bg-BG"/>
        </w:rPr>
        <w:tab/>
        <w:t xml:space="preserve">Намирането на </w:t>
      </w:r>
      <w:r>
        <w:t xml:space="preserve">IP </w:t>
      </w:r>
      <w:r>
        <w:rPr>
          <w:lang w:val="bg-BG"/>
        </w:rPr>
        <w:t xml:space="preserve">адреса не е сравнително трудна задача, но пък използването му навреме обаче е. Много хора използват динамични </w:t>
      </w:r>
      <w:r>
        <w:t>IP</w:t>
      </w:r>
      <w:r>
        <w:rPr>
          <w:lang w:val="bg-BG"/>
        </w:rPr>
        <w:t xml:space="preserve"> адреси предоставени им от интернет доставчиците им и се сменят при всяко свързване в мрежата. Това ограничава много прозореца в който трябва да се изпълни атаката. Също така използването на </w:t>
      </w:r>
      <w:r>
        <w:t xml:space="preserve">NAT </w:t>
      </w:r>
      <w:r>
        <w:rPr>
          <w:lang w:val="bg-BG"/>
        </w:rPr>
        <w:t xml:space="preserve">мрежи, където много клиенти се представят пред мрежата с едно и също публично </w:t>
      </w:r>
      <w:r>
        <w:t>IP</w:t>
      </w:r>
      <w:r w:rsidR="00E022DA">
        <w:rPr>
          <w:lang w:val="bg-BG"/>
        </w:rPr>
        <w:t>, усложнява обстановката.</w:t>
      </w:r>
    </w:p>
    <w:p w:rsidR="00095325" w:rsidRDefault="00564539">
      <w:pPr>
        <w:rPr>
          <w:b/>
          <w:lang w:val="bg-BG"/>
        </w:rPr>
      </w:pPr>
      <w:r>
        <w:rPr>
          <w:lang w:val="bg-BG"/>
        </w:rPr>
        <w:tab/>
      </w:r>
      <w:r w:rsidR="00A0516A" w:rsidRPr="00A0516A">
        <w:rPr>
          <w:b/>
          <w:lang w:val="bg-BG"/>
        </w:rPr>
        <w:t>Време на генериране</w:t>
      </w:r>
    </w:p>
    <w:p w:rsidR="00A0516A" w:rsidRPr="00F26B13" w:rsidRDefault="00A0516A">
      <w:pPr>
        <w:rPr>
          <w:lang w:val="bg-BG"/>
        </w:rPr>
      </w:pPr>
      <w:r>
        <w:rPr>
          <w:lang w:val="bg-BG"/>
        </w:rPr>
        <w:tab/>
      </w:r>
      <w:r>
        <w:rPr>
          <w:lang w:val="bg-BG"/>
        </w:rPr>
        <w:tab/>
      </w:r>
      <w:r w:rsidR="000C0528">
        <w:rPr>
          <w:lang w:val="bg-BG"/>
        </w:rPr>
        <w:t xml:space="preserve">Вторият байт в първичния идентификатор е броя секунди от 1 Януари 1970, а третия милисекундите, в който е поискано генерирането. Първото е секундата, в която клиента се логва в системата и му се създава сесия. Много уеб приложения поддържат услуга ифромираща клиента кога друг потребител влиза в системата. Това често става чрез </w:t>
      </w:r>
      <w:r w:rsidR="000C0528">
        <w:t xml:space="preserve">AJAX </w:t>
      </w:r>
      <w:r w:rsidR="000C0528">
        <w:rPr>
          <w:lang w:val="bg-BG"/>
        </w:rPr>
        <w:t xml:space="preserve">заявки към сървъра дали даден потребител е </w:t>
      </w:r>
      <w:r w:rsidR="000C0528">
        <w:t>online.</w:t>
      </w:r>
      <w:r w:rsidR="000C0528">
        <w:rPr>
          <w:lang w:val="bg-BG"/>
        </w:rPr>
        <w:t xml:space="preserve"> Лесно може да се направи скрипт, който пуска заявка всяка секунда и следи дали потребителя минава от статус </w:t>
      </w:r>
      <w:r w:rsidR="000C0528">
        <w:t xml:space="preserve">offline </w:t>
      </w:r>
      <w:r w:rsidR="000C0528">
        <w:rPr>
          <w:lang w:val="bg-BG"/>
        </w:rPr>
        <w:t xml:space="preserve">във </w:t>
      </w:r>
      <w:r w:rsidR="000C0528">
        <w:t>online</w:t>
      </w:r>
      <w:r w:rsidR="000C0528">
        <w:rPr>
          <w:lang w:val="bg-BG"/>
        </w:rPr>
        <w:t xml:space="preserve">. </w:t>
      </w:r>
      <w:r w:rsidR="002F6A28">
        <w:rPr>
          <w:lang w:val="bg-BG"/>
        </w:rPr>
        <w:t xml:space="preserve">По често приложенията имат профилна страница на всеки потребител с индетификация дали потребителя е влязъл в системата или не. Процеса е същия – скрипт който прави заявки до профилната страница на клиента и следи секцията от нея (врез </w:t>
      </w:r>
      <w:r w:rsidR="002F6A28">
        <w:t xml:space="preserve">Regular Expressions </w:t>
      </w:r>
      <w:r w:rsidR="002F6A28">
        <w:rPr>
          <w:lang w:val="bg-BG"/>
        </w:rPr>
        <w:t xml:space="preserve">например) за статуса на потребителя. </w:t>
      </w:r>
      <w:r w:rsidR="000C0528">
        <w:rPr>
          <w:lang w:val="bg-BG"/>
        </w:rPr>
        <w:t xml:space="preserve">По това може с точност ±1 сукунда можем да определим кога е поискана </w:t>
      </w:r>
      <w:r w:rsidR="002F6A28">
        <w:rPr>
          <w:lang w:val="bg-BG"/>
        </w:rPr>
        <w:t>нова сесия и можем да намалим ентропията отново с 32 бита.</w:t>
      </w:r>
      <w:r w:rsidR="00F26B13">
        <w:t xml:space="preserve"> </w:t>
      </w:r>
      <w:r w:rsidR="00F26B13">
        <w:rPr>
          <w:lang w:val="bg-BG"/>
        </w:rPr>
        <w:t xml:space="preserve">Тук трябва да се обърне внимание, че времето което ни интересува е това на сървъра, защото то участва в генерирането на идентификатора, а не това на клиента. То може да се намери в </w:t>
      </w:r>
      <w:r w:rsidR="00F26B13">
        <w:t xml:space="preserve">HTML </w:t>
      </w:r>
      <w:r w:rsidR="00F26B13">
        <w:rPr>
          <w:lang w:val="bg-BG"/>
        </w:rPr>
        <w:t>отговора</w:t>
      </w:r>
      <w:r w:rsidR="00F26B13">
        <w:t xml:space="preserve"> (response) </w:t>
      </w:r>
      <w:r w:rsidR="00F26B13">
        <w:rPr>
          <w:lang w:val="bg-BG"/>
        </w:rPr>
        <w:t>на нашата заявка.</w:t>
      </w:r>
    </w:p>
    <w:tbl>
      <w:tblPr>
        <w:tblStyle w:val="LightShading-Accent4"/>
        <w:tblW w:w="0" w:type="auto"/>
        <w:tblLook w:val="04A0"/>
      </w:tblPr>
      <w:tblGrid>
        <w:gridCol w:w="1924"/>
        <w:gridCol w:w="1924"/>
        <w:gridCol w:w="1924"/>
        <w:gridCol w:w="3850"/>
      </w:tblGrid>
      <w:tr w:rsidR="002F6A28" w:rsidRPr="00C74E4E" w:rsidTr="0075260F">
        <w:trPr>
          <w:cnfStyle w:val="100000000000"/>
        </w:trPr>
        <w:tc>
          <w:tcPr>
            <w:cnfStyle w:val="001000000000"/>
            <w:tcW w:w="1924" w:type="dxa"/>
          </w:tcPr>
          <w:p w:rsidR="002F6A28" w:rsidRPr="00C74E4E" w:rsidRDefault="002F6A28" w:rsidP="0075260F">
            <w:pPr>
              <w:jc w:val="center"/>
              <w:rPr>
                <w:lang w:val="bg-BG"/>
              </w:rPr>
            </w:pPr>
            <w:r w:rsidRPr="00C74E4E">
              <w:t xml:space="preserve">IP </w:t>
            </w:r>
            <w:r w:rsidRPr="00C74E4E">
              <w:rPr>
                <w:lang w:val="bg-BG"/>
              </w:rPr>
              <w:t>адрес</w:t>
            </w:r>
          </w:p>
        </w:tc>
        <w:tc>
          <w:tcPr>
            <w:tcW w:w="1924" w:type="dxa"/>
          </w:tcPr>
          <w:p w:rsidR="002F6A28" w:rsidRPr="00C74E4E" w:rsidRDefault="002F6A28" w:rsidP="0075260F">
            <w:pPr>
              <w:jc w:val="center"/>
              <w:cnfStyle w:val="100000000000"/>
              <w:rPr>
                <w:lang w:val="bg-BG"/>
              </w:rPr>
            </w:pPr>
            <w:r>
              <w:t>Unix epoch</w:t>
            </w:r>
          </w:p>
        </w:tc>
        <w:tc>
          <w:tcPr>
            <w:tcW w:w="1924" w:type="dxa"/>
          </w:tcPr>
          <w:p w:rsidR="002F6A28" w:rsidRPr="00C74E4E" w:rsidRDefault="002F6A28" w:rsidP="0075260F">
            <w:pPr>
              <w:jc w:val="center"/>
              <w:cnfStyle w:val="100000000000"/>
              <w:rPr>
                <w:lang w:val="bg-BG"/>
              </w:rPr>
            </w:pPr>
            <w:r>
              <w:rPr>
                <w:lang w:val="bg-BG"/>
              </w:rPr>
              <w:t>милисекунди</w:t>
            </w:r>
          </w:p>
        </w:tc>
        <w:tc>
          <w:tcPr>
            <w:tcW w:w="3850" w:type="dxa"/>
          </w:tcPr>
          <w:p w:rsidR="002F6A28" w:rsidRPr="00C74E4E" w:rsidRDefault="002F6A28" w:rsidP="0075260F">
            <w:pPr>
              <w:jc w:val="center"/>
              <w:cnfStyle w:val="100000000000"/>
              <w:rPr>
                <w:lang w:val="bg-BG"/>
              </w:rPr>
            </w:pPr>
            <w:r>
              <w:t xml:space="preserve">LCG </w:t>
            </w:r>
            <w:r>
              <w:rPr>
                <w:lang w:val="bg-BG"/>
              </w:rPr>
              <w:t>псевдопроизволно число</w:t>
            </w:r>
          </w:p>
        </w:tc>
      </w:tr>
      <w:tr w:rsidR="002F6A28" w:rsidTr="0075260F">
        <w:trPr>
          <w:cnfStyle w:val="000000100000"/>
        </w:trPr>
        <w:tc>
          <w:tcPr>
            <w:cnfStyle w:val="001000000000"/>
            <w:tcW w:w="1924" w:type="dxa"/>
          </w:tcPr>
          <w:p w:rsidR="002F6A28" w:rsidRPr="00C74E4E" w:rsidRDefault="002F6A28" w:rsidP="0075260F">
            <w:pPr>
              <w:jc w:val="center"/>
              <w:rPr>
                <w:b w:val="0"/>
                <w:lang w:val="bg-BG"/>
              </w:rPr>
            </w:pPr>
            <w:r w:rsidRPr="00C74E4E">
              <w:rPr>
                <w:b w:val="0"/>
                <w:lang w:val="bg-BG"/>
              </w:rPr>
              <w:lastRenderedPageBreak/>
              <w:t>32 бита</w:t>
            </w:r>
          </w:p>
        </w:tc>
        <w:tc>
          <w:tcPr>
            <w:tcW w:w="1924" w:type="dxa"/>
          </w:tcPr>
          <w:p w:rsidR="002F6A28" w:rsidRDefault="002F6A28" w:rsidP="0075260F">
            <w:pPr>
              <w:jc w:val="center"/>
              <w:cnfStyle w:val="000000100000"/>
              <w:rPr>
                <w:lang w:val="bg-BG"/>
              </w:rPr>
            </w:pPr>
            <w:r>
              <w:rPr>
                <w:lang w:val="bg-BG"/>
              </w:rPr>
              <w:t>32 бита</w:t>
            </w:r>
          </w:p>
        </w:tc>
        <w:tc>
          <w:tcPr>
            <w:tcW w:w="1924" w:type="dxa"/>
          </w:tcPr>
          <w:p w:rsidR="002F6A28" w:rsidRDefault="002F6A28" w:rsidP="0075260F">
            <w:pPr>
              <w:jc w:val="center"/>
              <w:cnfStyle w:val="000000100000"/>
              <w:rPr>
                <w:lang w:val="bg-BG"/>
              </w:rPr>
            </w:pPr>
            <w:r>
              <w:rPr>
                <w:lang w:val="bg-BG"/>
              </w:rPr>
              <w:t>32 бита</w:t>
            </w:r>
          </w:p>
        </w:tc>
        <w:tc>
          <w:tcPr>
            <w:tcW w:w="3850" w:type="dxa"/>
          </w:tcPr>
          <w:p w:rsidR="002F6A28" w:rsidRDefault="002F6A28" w:rsidP="0075260F">
            <w:pPr>
              <w:jc w:val="center"/>
              <w:cnfStyle w:val="000000100000"/>
              <w:rPr>
                <w:lang w:val="bg-BG"/>
              </w:rPr>
            </w:pPr>
            <w:r>
              <w:rPr>
                <w:lang w:val="bg-BG"/>
              </w:rPr>
              <w:t>64 бита</w:t>
            </w:r>
          </w:p>
        </w:tc>
      </w:tr>
      <w:tr w:rsidR="002F6A28" w:rsidRPr="00CD629F" w:rsidTr="0075260F">
        <w:tc>
          <w:tcPr>
            <w:cnfStyle w:val="001000000000"/>
            <w:tcW w:w="1924" w:type="dxa"/>
          </w:tcPr>
          <w:p w:rsidR="002F6A28" w:rsidRPr="00CD629F" w:rsidRDefault="002F6A28" w:rsidP="0075260F">
            <w:pPr>
              <w:jc w:val="center"/>
              <w:rPr>
                <w:color w:val="FF0000"/>
                <w:lang w:val="bg-BG"/>
              </w:rPr>
            </w:pPr>
            <w:r w:rsidRPr="00CD629F">
              <w:rPr>
                <w:bCs w:val="0"/>
                <w:color w:val="FF0000"/>
                <w:lang w:val="bg-BG"/>
              </w:rPr>
              <w:t>-</w:t>
            </w:r>
            <w:r w:rsidRPr="00CD629F">
              <w:rPr>
                <w:color w:val="FF0000"/>
                <w:lang w:val="bg-BG"/>
              </w:rPr>
              <w:t xml:space="preserve"> 32 бита</w:t>
            </w:r>
          </w:p>
        </w:tc>
        <w:tc>
          <w:tcPr>
            <w:tcW w:w="1924" w:type="dxa"/>
          </w:tcPr>
          <w:p w:rsidR="002F6A28" w:rsidRPr="00CD629F" w:rsidRDefault="002F6A28"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sidRPr="00CD629F">
              <w:rPr>
                <w:b/>
                <w:bCs/>
                <w:color w:val="FF0000"/>
                <w:lang w:val="bg-BG"/>
              </w:rPr>
              <w:t>32 бита</w:t>
            </w:r>
          </w:p>
        </w:tc>
        <w:tc>
          <w:tcPr>
            <w:tcW w:w="1924" w:type="dxa"/>
          </w:tcPr>
          <w:p w:rsidR="002F6A28" w:rsidRPr="00CD629F" w:rsidRDefault="002F6A28" w:rsidP="0075260F">
            <w:pPr>
              <w:jc w:val="center"/>
              <w:cnfStyle w:val="000000000000"/>
              <w:rPr>
                <w:color w:val="FF0000"/>
                <w:lang w:val="bg-BG"/>
              </w:rPr>
            </w:pPr>
          </w:p>
        </w:tc>
        <w:tc>
          <w:tcPr>
            <w:tcW w:w="3850" w:type="dxa"/>
          </w:tcPr>
          <w:p w:rsidR="002F6A28" w:rsidRPr="00CD629F" w:rsidRDefault="002F6A28" w:rsidP="0075260F">
            <w:pPr>
              <w:jc w:val="center"/>
              <w:cnfStyle w:val="000000000000"/>
              <w:rPr>
                <w:color w:val="FF0000"/>
                <w:lang w:val="bg-BG"/>
              </w:rPr>
            </w:pPr>
          </w:p>
        </w:tc>
      </w:tr>
      <w:tr w:rsidR="002F6A28" w:rsidTr="0075260F">
        <w:trPr>
          <w:cnfStyle w:val="000000100000"/>
        </w:trPr>
        <w:tc>
          <w:tcPr>
            <w:cnfStyle w:val="001000000000"/>
            <w:tcW w:w="9622" w:type="dxa"/>
            <w:gridSpan w:val="4"/>
          </w:tcPr>
          <w:p w:rsidR="002F6A28" w:rsidRDefault="002F6A28" w:rsidP="0075260F">
            <w:pPr>
              <w:jc w:val="center"/>
              <w:rPr>
                <w:lang w:val="bg-BG"/>
              </w:rPr>
            </w:pPr>
            <w:r w:rsidRPr="00E60C71">
              <w:rPr>
                <w:b w:val="0"/>
                <w:lang w:val="bg-BG"/>
              </w:rPr>
              <w:t>160 бита –</w:t>
            </w:r>
            <w:r>
              <w:rPr>
                <w:lang w:val="bg-BG"/>
              </w:rPr>
              <w:t xml:space="preserve"> </w:t>
            </w:r>
            <w:r>
              <w:rPr>
                <w:color w:val="FF0000"/>
                <w:lang w:val="bg-BG"/>
              </w:rPr>
              <w:t>64</w:t>
            </w:r>
            <w:r w:rsidRPr="00CD629F">
              <w:rPr>
                <w:color w:val="FF0000"/>
                <w:lang w:val="bg-BG"/>
              </w:rPr>
              <w:t xml:space="preserve"> бита</w:t>
            </w:r>
            <w:r>
              <w:rPr>
                <w:lang w:val="bg-BG"/>
              </w:rPr>
              <w:t xml:space="preserve"> = 96</w:t>
            </w:r>
            <w:r>
              <w:rPr>
                <w:lang w:val="bg-BG"/>
              </w:rPr>
              <w:t xml:space="preserve"> бита</w:t>
            </w:r>
          </w:p>
        </w:tc>
      </w:tr>
    </w:tbl>
    <w:p w:rsidR="002F6A28" w:rsidRDefault="002F6A28">
      <w:pPr>
        <w:rPr>
          <w:lang w:val="bg-BG"/>
        </w:rPr>
      </w:pPr>
    </w:p>
    <w:p w:rsidR="002F6A28" w:rsidRDefault="002F6A28">
      <w:pPr>
        <w:rPr>
          <w:lang w:val="bg-BG"/>
        </w:rPr>
      </w:pPr>
      <w:r>
        <w:rPr>
          <w:lang w:val="bg-BG"/>
        </w:rPr>
        <w:tab/>
      </w:r>
      <w:r>
        <w:rPr>
          <w:lang w:val="bg-BG"/>
        </w:rPr>
        <w:tab/>
        <w:t xml:space="preserve">Третият байт е излючително труден за набавяне, дори бихме могли да кажем, че е невъзможно да определим милисекундата, в която </w:t>
      </w:r>
      <w:r>
        <w:t>PHP</w:t>
      </w:r>
      <w:r>
        <w:rPr>
          <w:lang w:val="bg-BG"/>
        </w:rPr>
        <w:t xml:space="preserve"> генерира идентификатора.</w:t>
      </w:r>
      <w:r w:rsidR="00AF7782">
        <w:rPr>
          <w:lang w:val="bg-BG"/>
        </w:rPr>
        <w:t xml:space="preserve"> Обаче можем да намалим ентропията по логическа разсъждения. Милисекундите са стойност от 0 до 999 999 т.е. стойност побираща се в 20</w:t>
      </w:r>
      <w:r w:rsidR="00AF7782">
        <w:t xml:space="preserve"> </w:t>
      </w:r>
      <w:r w:rsidR="00AF7782">
        <w:rPr>
          <w:lang w:val="bg-BG"/>
        </w:rPr>
        <w:t xml:space="preserve">бита и съответно останалите 12 бита са запълени с </w:t>
      </w:r>
      <w:r w:rsidR="0062000F">
        <w:rPr>
          <w:lang w:val="bg-BG"/>
        </w:rPr>
        <w:t>статични стойности в случая 0. Това намалява отново ентропията с 12 бита.</w:t>
      </w:r>
    </w:p>
    <w:tbl>
      <w:tblPr>
        <w:tblStyle w:val="LightShading-Accent4"/>
        <w:tblW w:w="0" w:type="auto"/>
        <w:tblLook w:val="04A0"/>
      </w:tblPr>
      <w:tblGrid>
        <w:gridCol w:w="1924"/>
        <w:gridCol w:w="1924"/>
        <w:gridCol w:w="1924"/>
        <w:gridCol w:w="3850"/>
      </w:tblGrid>
      <w:tr w:rsidR="0062000F" w:rsidRPr="00C74E4E" w:rsidTr="0075260F">
        <w:trPr>
          <w:cnfStyle w:val="100000000000"/>
        </w:trPr>
        <w:tc>
          <w:tcPr>
            <w:cnfStyle w:val="001000000000"/>
            <w:tcW w:w="1924" w:type="dxa"/>
          </w:tcPr>
          <w:p w:rsidR="0062000F" w:rsidRPr="00C74E4E" w:rsidRDefault="0062000F" w:rsidP="0075260F">
            <w:pPr>
              <w:jc w:val="center"/>
              <w:rPr>
                <w:lang w:val="bg-BG"/>
              </w:rPr>
            </w:pPr>
            <w:r w:rsidRPr="00C74E4E">
              <w:t xml:space="preserve">IP </w:t>
            </w:r>
            <w:r w:rsidRPr="00C74E4E">
              <w:rPr>
                <w:lang w:val="bg-BG"/>
              </w:rPr>
              <w:t>адрес</w:t>
            </w:r>
          </w:p>
        </w:tc>
        <w:tc>
          <w:tcPr>
            <w:tcW w:w="1924" w:type="dxa"/>
          </w:tcPr>
          <w:p w:rsidR="0062000F" w:rsidRPr="00C74E4E" w:rsidRDefault="0062000F" w:rsidP="0075260F">
            <w:pPr>
              <w:jc w:val="center"/>
              <w:cnfStyle w:val="100000000000"/>
              <w:rPr>
                <w:lang w:val="bg-BG"/>
              </w:rPr>
            </w:pPr>
            <w:r>
              <w:t>Unix epoch</w:t>
            </w:r>
          </w:p>
        </w:tc>
        <w:tc>
          <w:tcPr>
            <w:tcW w:w="1924" w:type="dxa"/>
          </w:tcPr>
          <w:p w:rsidR="0062000F" w:rsidRPr="00C74E4E" w:rsidRDefault="0062000F" w:rsidP="0075260F">
            <w:pPr>
              <w:jc w:val="center"/>
              <w:cnfStyle w:val="100000000000"/>
              <w:rPr>
                <w:lang w:val="bg-BG"/>
              </w:rPr>
            </w:pPr>
            <w:r>
              <w:rPr>
                <w:lang w:val="bg-BG"/>
              </w:rPr>
              <w:t>милисекунди</w:t>
            </w:r>
          </w:p>
        </w:tc>
        <w:tc>
          <w:tcPr>
            <w:tcW w:w="3850" w:type="dxa"/>
          </w:tcPr>
          <w:p w:rsidR="0062000F" w:rsidRPr="00C74E4E" w:rsidRDefault="0062000F" w:rsidP="0075260F">
            <w:pPr>
              <w:jc w:val="center"/>
              <w:cnfStyle w:val="100000000000"/>
              <w:rPr>
                <w:lang w:val="bg-BG"/>
              </w:rPr>
            </w:pPr>
            <w:r>
              <w:t xml:space="preserve">LCG </w:t>
            </w:r>
            <w:r>
              <w:rPr>
                <w:lang w:val="bg-BG"/>
              </w:rPr>
              <w:t>псевдопроизволно число</w:t>
            </w:r>
          </w:p>
        </w:tc>
      </w:tr>
      <w:tr w:rsidR="0062000F" w:rsidTr="0075260F">
        <w:trPr>
          <w:cnfStyle w:val="000000100000"/>
        </w:trPr>
        <w:tc>
          <w:tcPr>
            <w:cnfStyle w:val="001000000000"/>
            <w:tcW w:w="1924" w:type="dxa"/>
          </w:tcPr>
          <w:p w:rsidR="0062000F" w:rsidRPr="00C74E4E" w:rsidRDefault="0062000F" w:rsidP="0075260F">
            <w:pPr>
              <w:jc w:val="center"/>
              <w:rPr>
                <w:b w:val="0"/>
                <w:lang w:val="bg-BG"/>
              </w:rPr>
            </w:pPr>
            <w:r w:rsidRPr="00C74E4E">
              <w:rPr>
                <w:b w:val="0"/>
                <w:lang w:val="bg-BG"/>
              </w:rPr>
              <w:t>32 бита</w:t>
            </w:r>
          </w:p>
        </w:tc>
        <w:tc>
          <w:tcPr>
            <w:tcW w:w="1924" w:type="dxa"/>
          </w:tcPr>
          <w:p w:rsidR="0062000F" w:rsidRDefault="0062000F" w:rsidP="0075260F">
            <w:pPr>
              <w:jc w:val="center"/>
              <w:cnfStyle w:val="000000100000"/>
              <w:rPr>
                <w:lang w:val="bg-BG"/>
              </w:rPr>
            </w:pPr>
            <w:r>
              <w:rPr>
                <w:lang w:val="bg-BG"/>
              </w:rPr>
              <w:t>32 бита</w:t>
            </w:r>
          </w:p>
        </w:tc>
        <w:tc>
          <w:tcPr>
            <w:tcW w:w="1924" w:type="dxa"/>
          </w:tcPr>
          <w:p w:rsidR="0062000F" w:rsidRDefault="0062000F" w:rsidP="0075260F">
            <w:pPr>
              <w:jc w:val="center"/>
              <w:cnfStyle w:val="000000100000"/>
              <w:rPr>
                <w:lang w:val="bg-BG"/>
              </w:rPr>
            </w:pPr>
            <w:r>
              <w:rPr>
                <w:lang w:val="bg-BG"/>
              </w:rPr>
              <w:t>32 бита</w:t>
            </w:r>
          </w:p>
        </w:tc>
        <w:tc>
          <w:tcPr>
            <w:tcW w:w="3850" w:type="dxa"/>
          </w:tcPr>
          <w:p w:rsidR="0062000F" w:rsidRDefault="0062000F" w:rsidP="0075260F">
            <w:pPr>
              <w:jc w:val="center"/>
              <w:cnfStyle w:val="000000100000"/>
              <w:rPr>
                <w:lang w:val="bg-BG"/>
              </w:rPr>
            </w:pPr>
            <w:r>
              <w:rPr>
                <w:lang w:val="bg-BG"/>
              </w:rPr>
              <w:t>64 бита</w:t>
            </w:r>
          </w:p>
        </w:tc>
      </w:tr>
      <w:tr w:rsidR="0062000F" w:rsidRPr="00CD629F" w:rsidTr="0075260F">
        <w:tc>
          <w:tcPr>
            <w:cnfStyle w:val="001000000000"/>
            <w:tcW w:w="1924" w:type="dxa"/>
          </w:tcPr>
          <w:p w:rsidR="0062000F" w:rsidRPr="00CD629F" w:rsidRDefault="0062000F" w:rsidP="0075260F">
            <w:pPr>
              <w:jc w:val="center"/>
              <w:rPr>
                <w:color w:val="FF0000"/>
                <w:lang w:val="bg-BG"/>
              </w:rPr>
            </w:pPr>
            <w:r w:rsidRPr="00CD629F">
              <w:rPr>
                <w:bCs w:val="0"/>
                <w:color w:val="FF0000"/>
                <w:lang w:val="bg-BG"/>
              </w:rPr>
              <w:t>-</w:t>
            </w:r>
            <w:r w:rsidRPr="00CD629F">
              <w:rPr>
                <w:color w:val="FF0000"/>
                <w:lang w:val="bg-BG"/>
              </w:rPr>
              <w:t xml:space="preserve"> 32 бита</w:t>
            </w:r>
          </w:p>
        </w:tc>
        <w:tc>
          <w:tcPr>
            <w:tcW w:w="1924" w:type="dxa"/>
          </w:tcPr>
          <w:p w:rsidR="0062000F" w:rsidRPr="00CD629F" w:rsidRDefault="0062000F"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sidRPr="00CD629F">
              <w:rPr>
                <w:b/>
                <w:bCs/>
                <w:color w:val="FF0000"/>
                <w:lang w:val="bg-BG"/>
              </w:rPr>
              <w:t>32 бита</w:t>
            </w:r>
          </w:p>
        </w:tc>
        <w:tc>
          <w:tcPr>
            <w:tcW w:w="1924" w:type="dxa"/>
          </w:tcPr>
          <w:p w:rsidR="0062000F" w:rsidRPr="00CD629F" w:rsidRDefault="0062000F"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Pr>
                <w:b/>
                <w:bCs/>
                <w:color w:val="FF0000"/>
                <w:lang w:val="bg-BG"/>
              </w:rPr>
              <w:t>1</w:t>
            </w:r>
            <w:r w:rsidRPr="00CD629F">
              <w:rPr>
                <w:b/>
                <w:bCs/>
                <w:color w:val="FF0000"/>
                <w:lang w:val="bg-BG"/>
              </w:rPr>
              <w:t>2 бита</w:t>
            </w:r>
          </w:p>
        </w:tc>
        <w:tc>
          <w:tcPr>
            <w:tcW w:w="3850" w:type="dxa"/>
          </w:tcPr>
          <w:p w:rsidR="0062000F" w:rsidRPr="00CD629F" w:rsidRDefault="0062000F" w:rsidP="0075260F">
            <w:pPr>
              <w:jc w:val="center"/>
              <w:cnfStyle w:val="000000000000"/>
              <w:rPr>
                <w:color w:val="FF0000"/>
                <w:lang w:val="bg-BG"/>
              </w:rPr>
            </w:pPr>
          </w:p>
        </w:tc>
      </w:tr>
      <w:tr w:rsidR="0062000F" w:rsidTr="0075260F">
        <w:trPr>
          <w:cnfStyle w:val="000000100000"/>
        </w:trPr>
        <w:tc>
          <w:tcPr>
            <w:cnfStyle w:val="001000000000"/>
            <w:tcW w:w="9622" w:type="dxa"/>
            <w:gridSpan w:val="4"/>
          </w:tcPr>
          <w:p w:rsidR="0062000F" w:rsidRDefault="0062000F" w:rsidP="0075260F">
            <w:pPr>
              <w:jc w:val="center"/>
              <w:rPr>
                <w:lang w:val="bg-BG"/>
              </w:rPr>
            </w:pPr>
            <w:r w:rsidRPr="00E60C71">
              <w:rPr>
                <w:b w:val="0"/>
                <w:lang w:val="bg-BG"/>
              </w:rPr>
              <w:t>160 бита –</w:t>
            </w:r>
            <w:r>
              <w:rPr>
                <w:lang w:val="bg-BG"/>
              </w:rPr>
              <w:t xml:space="preserve"> </w:t>
            </w:r>
            <w:r>
              <w:rPr>
                <w:color w:val="FF0000"/>
                <w:lang w:val="bg-BG"/>
              </w:rPr>
              <w:t>76</w:t>
            </w:r>
            <w:r w:rsidRPr="00CD629F">
              <w:rPr>
                <w:color w:val="FF0000"/>
                <w:lang w:val="bg-BG"/>
              </w:rPr>
              <w:t xml:space="preserve"> бита</w:t>
            </w:r>
            <w:r>
              <w:rPr>
                <w:lang w:val="bg-BG"/>
              </w:rPr>
              <w:t xml:space="preserve"> = 84</w:t>
            </w:r>
            <w:r>
              <w:rPr>
                <w:lang w:val="bg-BG"/>
              </w:rPr>
              <w:t xml:space="preserve"> бита</w:t>
            </w:r>
          </w:p>
        </w:tc>
      </w:tr>
    </w:tbl>
    <w:p w:rsidR="0062000F" w:rsidRDefault="0062000F">
      <w:pPr>
        <w:rPr>
          <w:lang w:val="bg-BG"/>
        </w:rPr>
      </w:pPr>
    </w:p>
    <w:p w:rsidR="00DE3A7F" w:rsidRDefault="001E225B">
      <w:r>
        <w:rPr>
          <w:lang w:val="bg-BG"/>
        </w:rPr>
        <w:tab/>
      </w:r>
      <w:r w:rsidR="00F667A1">
        <w:rPr>
          <w:lang w:val="bg-BG"/>
        </w:rPr>
        <w:tab/>
      </w:r>
      <w:r>
        <w:rPr>
          <w:lang w:val="bg-BG"/>
        </w:rPr>
        <w:t xml:space="preserve">Останалите 20 бита остават за кандидати за намиране, чрез </w:t>
      </w:r>
      <w:r>
        <w:t>Brute Force.</w:t>
      </w:r>
    </w:p>
    <w:p w:rsidR="00DE3A7F" w:rsidRDefault="00F667A1">
      <w:pPr>
        <w:rPr>
          <w:b/>
        </w:rPr>
      </w:pPr>
      <w:r>
        <w:rPr>
          <w:lang w:val="bg-BG"/>
        </w:rPr>
        <w:tab/>
      </w:r>
      <w:r w:rsidRPr="00F667A1">
        <w:rPr>
          <w:b/>
        </w:rPr>
        <w:t xml:space="preserve">LCG </w:t>
      </w:r>
      <w:r w:rsidRPr="00F667A1">
        <w:rPr>
          <w:b/>
          <w:lang w:val="bg-BG"/>
        </w:rPr>
        <w:t>псевдопроизволно число</w:t>
      </w:r>
    </w:p>
    <w:p w:rsidR="00F667A1" w:rsidRDefault="00F667A1">
      <w:r>
        <w:tab/>
      </w:r>
      <w:r>
        <w:tab/>
      </w:r>
      <w:r>
        <w:rPr>
          <w:lang w:val="bg-BG"/>
        </w:rPr>
        <w:t xml:space="preserve">Последните 2 байта с първичния идентификатор изглеждат най-трудни за откриване и от една страна е така, но не по очевидните причини.Това 64 битово число е псевдопроизволно, защото се генира от </w:t>
      </w:r>
      <w:r>
        <w:t xml:space="preserve">LCG </w:t>
      </w:r>
      <w:r>
        <w:rPr>
          <w:lang w:val="bg-BG"/>
        </w:rPr>
        <w:t>функция. Това е линеен конгруентен генератор, к</w:t>
      </w:r>
      <w:r w:rsidR="00942ECB">
        <w:rPr>
          <w:lang w:val="bg-BG"/>
        </w:rPr>
        <w:t xml:space="preserve">ойто генерира поредица от числа чрез на </w:t>
      </w:r>
      <w:r w:rsidR="00942ECB">
        <w:t>seed</w:t>
      </w:r>
      <w:r w:rsidR="00942ECB">
        <w:rPr>
          <w:lang w:val="bg-BG"/>
        </w:rPr>
        <w:t xml:space="preserve"> – число на базата на което се генерира редицата. Ако имаме </w:t>
      </w:r>
      <w:r w:rsidR="00942ECB">
        <w:t xml:space="preserve">seed </w:t>
      </w:r>
      <w:r w:rsidR="00942ECB">
        <w:rPr>
          <w:lang w:val="bg-BG"/>
        </w:rPr>
        <w:t xml:space="preserve">числото можем да генерираме число от тази поредица. В </w:t>
      </w:r>
      <w:r w:rsidR="00942ECB">
        <w:t>PHP</w:t>
      </w:r>
      <w:r w:rsidR="00942ECB">
        <w:rPr>
          <w:lang w:val="bg-BG"/>
        </w:rPr>
        <w:t xml:space="preserve"> то е съставено от две 32 битови числа</w:t>
      </w:r>
      <w:r w:rsidR="00942ECB">
        <w:t>:</w:t>
      </w:r>
      <w:r w:rsidR="00942ECB">
        <w:rPr>
          <w:lang w:val="bg-BG"/>
        </w:rPr>
        <w:t xml:space="preserve"> </w:t>
      </w:r>
      <w:r w:rsidR="00942ECB">
        <w:t>s1 –</w:t>
      </w:r>
      <w:r w:rsidR="00942ECB">
        <w:rPr>
          <w:lang w:val="bg-BG"/>
        </w:rPr>
        <w:t xml:space="preserve"> секундите и</w:t>
      </w:r>
      <w:r w:rsidR="00942ECB">
        <w:t xml:space="preserve"> </w:t>
      </w:r>
      <w:r w:rsidR="00942ECB">
        <w:rPr>
          <w:lang w:val="bg-BG"/>
        </w:rPr>
        <w:t xml:space="preserve">милисекундите, в който е поискано първото число в поредицата и </w:t>
      </w:r>
      <w:r w:rsidR="00942ECB">
        <w:t xml:space="preserve">s2 - PID </w:t>
      </w:r>
      <w:r w:rsidR="00942ECB">
        <w:rPr>
          <w:lang w:val="bg-BG"/>
        </w:rPr>
        <w:t>на процеса.</w:t>
      </w:r>
    </w:p>
    <w:p w:rsidR="00942ECB" w:rsidRDefault="00942ECB">
      <w:pPr>
        <w:rPr>
          <w:lang w:val="bg-BG"/>
        </w:rPr>
      </w:pPr>
      <w:r>
        <w:tab/>
      </w:r>
      <w:r w:rsidR="009667B3">
        <w:rPr>
          <w:lang w:val="bg-BG"/>
        </w:rPr>
        <w:tab/>
      </w:r>
      <w:r w:rsidR="007669B6">
        <w:rPr>
          <w:lang w:val="bg-BG"/>
        </w:rPr>
        <w:t xml:space="preserve">Първата част </w:t>
      </w:r>
      <w:r w:rsidR="007669B6">
        <w:t xml:space="preserve">s1 </w:t>
      </w:r>
      <w:r w:rsidR="007669B6">
        <w:rPr>
          <w:lang w:val="bg-BG"/>
        </w:rPr>
        <w:t>се получава като се изчисли изключващо ИЛИ на секундите или отрицанието на милисекундите:</w:t>
      </w:r>
    </w:p>
    <w:p w:rsidR="007669B6" w:rsidRPr="007669B6" w:rsidRDefault="007669B6">
      <w:pPr>
        <w:rPr>
          <w:i/>
        </w:rPr>
      </w:pPr>
      <m:oMathPara>
        <m:oMath>
          <m:r>
            <w:rPr>
              <w:rFonts w:ascii="Cambria Math" w:hAnsi="Cambria Math"/>
              <w:lang w:val="bg-BG"/>
            </w:rPr>
            <m:t>s1</m:t>
          </m:r>
          <m:r>
            <w:rPr>
              <w:rFonts w:ascii="Cambria Math" w:hAnsi="Cambria Math"/>
              <w:lang w:val="bg-BG"/>
            </w:rPr>
            <m:t>=</m:t>
          </m:r>
          <m:r>
            <w:rPr>
              <w:rFonts w:ascii="Cambria Math" w:hAnsi="Cambria Math"/>
              <w:lang w:val="bg-BG"/>
            </w:rPr>
            <m:t>secon</m:t>
          </m:r>
          <m:r>
            <w:rPr>
              <w:rFonts w:ascii="Cambria Math" w:hAnsi="Cambria Math"/>
              <w:lang w:val="bg-BG"/>
            </w:rPr>
            <m:t xml:space="preserve">ds ^ </m:t>
          </m:r>
          <m:r>
            <w:rPr>
              <w:rFonts w:ascii="Cambria Math" w:hAnsi="Cambria Math"/>
            </w:rPr>
            <m:t>(~miliseconds)</m:t>
          </m:r>
        </m:oMath>
      </m:oMathPara>
    </w:p>
    <w:p w:rsidR="00942ECB" w:rsidRDefault="007669B6">
      <w:pPr>
        <w:rPr>
          <w:lang w:val="bg-BG"/>
        </w:rPr>
      </w:pPr>
      <w:r>
        <w:rPr>
          <w:lang w:val="bg-BG"/>
        </w:rPr>
        <w:tab/>
      </w:r>
      <w:r w:rsidR="009667B3">
        <w:rPr>
          <w:lang w:val="bg-BG"/>
        </w:rPr>
        <w:tab/>
      </w:r>
      <w:r>
        <w:rPr>
          <w:lang w:val="bg-BG"/>
        </w:rPr>
        <w:t xml:space="preserve">Тук отново можем да направим същите съждения като при третия байт и да отстраним 12 бита от ентропията. Тук трябва да подчертаем, че това време е когато е поискана първата стойност в редицата. Можем да предположим, че това е скоро след пускането на </w:t>
      </w:r>
      <w:r>
        <w:t>PHP</w:t>
      </w:r>
      <w:r>
        <w:rPr>
          <w:lang w:val="bg-BG"/>
        </w:rPr>
        <w:t xml:space="preserve"> процеса. Обаче трудно можем да предположим кога е било това. За целта можем да използваме </w:t>
      </w:r>
      <w:r>
        <w:t xml:space="preserve">DDOS </w:t>
      </w:r>
      <w:r>
        <w:rPr>
          <w:lang w:val="bg-BG"/>
        </w:rPr>
        <w:t xml:space="preserve">атака върху сървура и да го накараме да се рестартира. Тъй като няма да знам кога точно се рестартира можем поне да направим предположение, че </w:t>
      </w:r>
      <w:r w:rsidR="00CE1B1D">
        <w:rPr>
          <w:lang w:val="bg-BG"/>
        </w:rPr>
        <w:t xml:space="preserve">например </w:t>
      </w:r>
      <w:r>
        <w:rPr>
          <w:lang w:val="bg-BG"/>
        </w:rPr>
        <w:t xml:space="preserve">е </w:t>
      </w:r>
      <w:r w:rsidR="00CE1B1D">
        <w:rPr>
          <w:lang w:val="bg-BG"/>
        </w:rPr>
        <w:t>било в последния час.</w:t>
      </w:r>
    </w:p>
    <w:p w:rsidR="009667B3" w:rsidRDefault="009667B3">
      <w:pPr>
        <w:rPr>
          <w:lang w:val="bg-BG"/>
        </w:rPr>
      </w:pPr>
      <w:r>
        <w:rPr>
          <w:lang w:val="bg-BG"/>
        </w:rPr>
        <w:tab/>
      </w:r>
      <w:r>
        <w:rPr>
          <w:lang w:val="bg-BG"/>
        </w:rPr>
        <w:tab/>
        <w:t xml:space="preserve">Втората част </w:t>
      </w:r>
      <w:r>
        <w:t>s2</w:t>
      </w:r>
      <w:r>
        <w:rPr>
          <w:lang w:val="bg-BG"/>
        </w:rPr>
        <w:t xml:space="preserve"> е номера на </w:t>
      </w:r>
      <w:r>
        <w:t>PHP</w:t>
      </w:r>
      <w:r>
        <w:rPr>
          <w:lang w:val="bg-BG"/>
        </w:rPr>
        <w:t xml:space="preserve"> процеса</w:t>
      </w:r>
      <w:r>
        <w:t xml:space="preserve"> (PID). </w:t>
      </w:r>
      <w:r>
        <w:rPr>
          <w:lang w:val="bg-BG"/>
        </w:rPr>
        <w:t>В *</w:t>
      </w:r>
      <w:r>
        <w:t>nix</w:t>
      </w:r>
      <w:r>
        <w:rPr>
          <w:lang w:val="bg-BG"/>
        </w:rPr>
        <w:t xml:space="preserve"> системите това е 15 битово число и съответно можем да намалим ентропията отново с 17 бита. За да пробължим нататък обаче, ще ни са необходими и самия </w:t>
      </w:r>
      <w:r>
        <w:t>PID</w:t>
      </w:r>
      <w:r>
        <w:rPr>
          <w:lang w:val="bg-BG"/>
        </w:rPr>
        <w:t xml:space="preserve">. Това е най-трудното в тази атака. Ако по някаква причина можем да извикаме </w:t>
      </w:r>
      <w:r>
        <w:t xml:space="preserve">PHP </w:t>
      </w:r>
      <w:r>
        <w:rPr>
          <w:lang w:val="bg-BG"/>
        </w:rPr>
        <w:t xml:space="preserve">функцията </w:t>
      </w:r>
      <w:r>
        <w:t>getmypid()</w:t>
      </w:r>
      <w:r>
        <w:rPr>
          <w:lang w:val="bg-BG"/>
        </w:rPr>
        <w:t xml:space="preserve"> или можем да извикаме системна функция като </w:t>
      </w:r>
      <w:r>
        <w:t xml:space="preserve">ps </w:t>
      </w:r>
      <w:r>
        <w:rPr>
          <w:lang w:val="bg-BG"/>
        </w:rPr>
        <w:t>на сървъра можем да се снабдим с него. Ако имаме някоя от тези възможности то имаме още по-</w:t>
      </w:r>
      <w:r>
        <w:rPr>
          <w:lang w:val="bg-BG"/>
        </w:rPr>
        <w:lastRenderedPageBreak/>
        <w:t xml:space="preserve">голям контрол на сървъра и надали е необходимо да се затрудняваме с тази атака. Има обаче и възможноста да попаднем на </w:t>
      </w:r>
      <w:r>
        <w:t xml:space="preserve">PHP </w:t>
      </w:r>
      <w:r>
        <w:rPr>
          <w:lang w:val="bg-BG"/>
        </w:rPr>
        <w:t>информациона страница на сървъра</w:t>
      </w:r>
      <w:r w:rsidR="0061458C">
        <w:rPr>
          <w:lang w:val="bg-BG"/>
        </w:rPr>
        <w:t>,</w:t>
      </w:r>
      <w:r>
        <w:rPr>
          <w:lang w:val="bg-BG"/>
        </w:rPr>
        <w:t xml:space="preserve"> където този процесен номер фигурира.</w:t>
      </w:r>
    </w:p>
    <w:p w:rsidR="009667B3" w:rsidRDefault="009667B3">
      <w:pPr>
        <w:rPr>
          <w:lang w:val="bg-BG"/>
        </w:rPr>
      </w:pPr>
      <w:r>
        <w:rPr>
          <w:lang w:val="bg-BG"/>
        </w:rPr>
        <w:tab/>
      </w:r>
      <w:r w:rsidR="003D338F">
        <w:rPr>
          <w:lang w:val="bg-BG"/>
        </w:rPr>
        <w:tab/>
      </w:r>
      <w:r w:rsidR="0061458C">
        <w:rPr>
          <w:lang w:val="bg-BG"/>
        </w:rPr>
        <w:t xml:space="preserve">Тези две числа образуват </w:t>
      </w:r>
      <w:r w:rsidR="0061458C">
        <w:t>seed</w:t>
      </w:r>
      <w:r w:rsidR="0061458C">
        <w:rPr>
          <w:lang w:val="bg-BG"/>
        </w:rPr>
        <w:t xml:space="preserve"> числото използвано за генериране на редицата. Това означава, че сме намалили ентропията в още  12 + 32 бита.</w:t>
      </w:r>
    </w:p>
    <w:tbl>
      <w:tblPr>
        <w:tblStyle w:val="LightShading-Accent4"/>
        <w:tblW w:w="0" w:type="auto"/>
        <w:tblLook w:val="04A0"/>
      </w:tblPr>
      <w:tblGrid>
        <w:gridCol w:w="1924"/>
        <w:gridCol w:w="1924"/>
        <w:gridCol w:w="1924"/>
        <w:gridCol w:w="1925"/>
        <w:gridCol w:w="1925"/>
      </w:tblGrid>
      <w:tr w:rsidR="0061458C" w:rsidRPr="00C74E4E" w:rsidTr="0075260F">
        <w:trPr>
          <w:cnfStyle w:val="100000000000"/>
        </w:trPr>
        <w:tc>
          <w:tcPr>
            <w:cnfStyle w:val="001000000000"/>
            <w:tcW w:w="1924" w:type="dxa"/>
          </w:tcPr>
          <w:p w:rsidR="0061458C" w:rsidRPr="00C74E4E" w:rsidRDefault="0061458C" w:rsidP="0075260F">
            <w:pPr>
              <w:jc w:val="center"/>
              <w:rPr>
                <w:lang w:val="bg-BG"/>
              </w:rPr>
            </w:pPr>
            <w:r w:rsidRPr="00C74E4E">
              <w:t xml:space="preserve">IP </w:t>
            </w:r>
            <w:r w:rsidRPr="00C74E4E">
              <w:rPr>
                <w:lang w:val="bg-BG"/>
              </w:rPr>
              <w:t>адрес</w:t>
            </w:r>
          </w:p>
        </w:tc>
        <w:tc>
          <w:tcPr>
            <w:tcW w:w="1924" w:type="dxa"/>
          </w:tcPr>
          <w:p w:rsidR="0061458C" w:rsidRPr="00C74E4E" w:rsidRDefault="0061458C" w:rsidP="0075260F">
            <w:pPr>
              <w:jc w:val="center"/>
              <w:cnfStyle w:val="100000000000"/>
              <w:rPr>
                <w:lang w:val="bg-BG"/>
              </w:rPr>
            </w:pPr>
            <w:r>
              <w:t>Unix epoch</w:t>
            </w:r>
          </w:p>
        </w:tc>
        <w:tc>
          <w:tcPr>
            <w:tcW w:w="1924" w:type="dxa"/>
          </w:tcPr>
          <w:p w:rsidR="0061458C" w:rsidRPr="00C74E4E" w:rsidRDefault="0061458C" w:rsidP="0075260F">
            <w:pPr>
              <w:jc w:val="center"/>
              <w:cnfStyle w:val="100000000000"/>
              <w:rPr>
                <w:lang w:val="bg-BG"/>
              </w:rPr>
            </w:pPr>
            <w:r>
              <w:rPr>
                <w:lang w:val="bg-BG"/>
              </w:rPr>
              <w:t>милисекунди</w:t>
            </w:r>
          </w:p>
        </w:tc>
        <w:tc>
          <w:tcPr>
            <w:tcW w:w="3850" w:type="dxa"/>
            <w:gridSpan w:val="2"/>
          </w:tcPr>
          <w:p w:rsidR="0061458C" w:rsidRPr="00C74E4E" w:rsidRDefault="0061458C" w:rsidP="0075260F">
            <w:pPr>
              <w:jc w:val="center"/>
              <w:cnfStyle w:val="100000000000"/>
              <w:rPr>
                <w:lang w:val="bg-BG"/>
              </w:rPr>
            </w:pPr>
            <w:r>
              <w:t xml:space="preserve">LCG </w:t>
            </w:r>
            <w:r>
              <w:rPr>
                <w:lang w:val="bg-BG"/>
              </w:rPr>
              <w:t>псевдопроизволно число</w:t>
            </w:r>
          </w:p>
        </w:tc>
      </w:tr>
      <w:tr w:rsidR="0061458C" w:rsidTr="0075260F">
        <w:trPr>
          <w:cnfStyle w:val="000000100000"/>
        </w:trPr>
        <w:tc>
          <w:tcPr>
            <w:cnfStyle w:val="001000000000"/>
            <w:tcW w:w="1924" w:type="dxa"/>
          </w:tcPr>
          <w:p w:rsidR="0061458C" w:rsidRPr="00C74E4E" w:rsidRDefault="0061458C" w:rsidP="0075260F">
            <w:pPr>
              <w:jc w:val="center"/>
              <w:rPr>
                <w:b w:val="0"/>
                <w:lang w:val="bg-BG"/>
              </w:rPr>
            </w:pPr>
            <w:r w:rsidRPr="00C74E4E">
              <w:rPr>
                <w:b w:val="0"/>
                <w:lang w:val="bg-BG"/>
              </w:rPr>
              <w:t>32 бита</w:t>
            </w:r>
          </w:p>
        </w:tc>
        <w:tc>
          <w:tcPr>
            <w:tcW w:w="1924" w:type="dxa"/>
          </w:tcPr>
          <w:p w:rsidR="0061458C" w:rsidRDefault="0061458C" w:rsidP="0075260F">
            <w:pPr>
              <w:jc w:val="center"/>
              <w:cnfStyle w:val="000000100000"/>
              <w:rPr>
                <w:lang w:val="bg-BG"/>
              </w:rPr>
            </w:pPr>
            <w:r>
              <w:rPr>
                <w:lang w:val="bg-BG"/>
              </w:rPr>
              <w:t>32 бита</w:t>
            </w:r>
          </w:p>
        </w:tc>
        <w:tc>
          <w:tcPr>
            <w:tcW w:w="1924" w:type="dxa"/>
          </w:tcPr>
          <w:p w:rsidR="0061458C" w:rsidRDefault="0061458C" w:rsidP="0075260F">
            <w:pPr>
              <w:jc w:val="center"/>
              <w:cnfStyle w:val="000000100000"/>
              <w:rPr>
                <w:lang w:val="bg-BG"/>
              </w:rPr>
            </w:pPr>
            <w:r>
              <w:rPr>
                <w:lang w:val="bg-BG"/>
              </w:rPr>
              <w:t>32 бита</w:t>
            </w:r>
          </w:p>
        </w:tc>
        <w:tc>
          <w:tcPr>
            <w:tcW w:w="3850" w:type="dxa"/>
            <w:gridSpan w:val="2"/>
          </w:tcPr>
          <w:p w:rsidR="0061458C" w:rsidRDefault="0061458C" w:rsidP="0075260F">
            <w:pPr>
              <w:jc w:val="center"/>
              <w:cnfStyle w:val="000000100000"/>
              <w:rPr>
                <w:lang w:val="bg-BG"/>
              </w:rPr>
            </w:pPr>
            <w:r>
              <w:rPr>
                <w:lang w:val="bg-BG"/>
              </w:rPr>
              <w:t>64 бита</w:t>
            </w:r>
          </w:p>
        </w:tc>
      </w:tr>
      <w:tr w:rsidR="0061458C" w:rsidRPr="00CD629F" w:rsidTr="00D44805">
        <w:tc>
          <w:tcPr>
            <w:cnfStyle w:val="001000000000"/>
            <w:tcW w:w="1924" w:type="dxa"/>
          </w:tcPr>
          <w:p w:rsidR="0061458C" w:rsidRPr="00CD629F" w:rsidRDefault="0061458C" w:rsidP="0075260F">
            <w:pPr>
              <w:jc w:val="center"/>
              <w:rPr>
                <w:color w:val="FF0000"/>
                <w:lang w:val="bg-BG"/>
              </w:rPr>
            </w:pPr>
            <w:r w:rsidRPr="00CD629F">
              <w:rPr>
                <w:bCs w:val="0"/>
                <w:color w:val="FF0000"/>
                <w:lang w:val="bg-BG"/>
              </w:rPr>
              <w:t>-</w:t>
            </w:r>
            <w:r w:rsidRPr="00CD629F">
              <w:rPr>
                <w:color w:val="FF0000"/>
                <w:lang w:val="bg-BG"/>
              </w:rPr>
              <w:t xml:space="preserve"> 32 бита</w:t>
            </w:r>
          </w:p>
        </w:tc>
        <w:tc>
          <w:tcPr>
            <w:tcW w:w="1924" w:type="dxa"/>
          </w:tcPr>
          <w:p w:rsidR="0061458C" w:rsidRPr="00CD629F" w:rsidRDefault="0061458C"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sidRPr="00CD629F">
              <w:rPr>
                <w:b/>
                <w:bCs/>
                <w:color w:val="FF0000"/>
                <w:lang w:val="bg-BG"/>
              </w:rPr>
              <w:t>32 бита</w:t>
            </w:r>
          </w:p>
        </w:tc>
        <w:tc>
          <w:tcPr>
            <w:tcW w:w="1924" w:type="dxa"/>
          </w:tcPr>
          <w:p w:rsidR="0061458C" w:rsidRPr="00CD629F" w:rsidRDefault="0061458C"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Pr>
                <w:b/>
                <w:bCs/>
                <w:color w:val="FF0000"/>
                <w:lang w:val="bg-BG"/>
              </w:rPr>
              <w:t>1</w:t>
            </w:r>
            <w:r w:rsidRPr="00CD629F">
              <w:rPr>
                <w:b/>
                <w:bCs/>
                <w:color w:val="FF0000"/>
                <w:lang w:val="bg-BG"/>
              </w:rPr>
              <w:t>2 бита</w:t>
            </w:r>
          </w:p>
        </w:tc>
        <w:tc>
          <w:tcPr>
            <w:tcW w:w="1925" w:type="dxa"/>
          </w:tcPr>
          <w:p w:rsidR="0061458C" w:rsidRPr="00CD629F" w:rsidRDefault="0061458C"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Pr>
                <w:b/>
                <w:bCs/>
                <w:color w:val="FF0000"/>
                <w:lang w:val="bg-BG"/>
              </w:rPr>
              <w:t>1</w:t>
            </w:r>
            <w:r w:rsidRPr="00CD629F">
              <w:rPr>
                <w:b/>
                <w:bCs/>
                <w:color w:val="FF0000"/>
                <w:lang w:val="bg-BG"/>
              </w:rPr>
              <w:t>2 бита</w:t>
            </w:r>
          </w:p>
        </w:tc>
        <w:tc>
          <w:tcPr>
            <w:tcW w:w="1925" w:type="dxa"/>
          </w:tcPr>
          <w:p w:rsidR="0061458C" w:rsidRPr="00CD629F" w:rsidRDefault="0061458C" w:rsidP="0075260F">
            <w:pPr>
              <w:jc w:val="center"/>
              <w:cnfStyle w:val="000000000000"/>
              <w:rPr>
                <w:color w:val="FF0000"/>
                <w:lang w:val="bg-BG"/>
              </w:rPr>
            </w:pPr>
            <w:r w:rsidRPr="00CD629F">
              <w:rPr>
                <w:bCs/>
                <w:color w:val="FF0000"/>
                <w:lang w:val="bg-BG"/>
              </w:rPr>
              <w:t>-</w:t>
            </w:r>
            <w:r w:rsidRPr="00CD629F">
              <w:rPr>
                <w:color w:val="FF0000"/>
                <w:lang w:val="bg-BG"/>
              </w:rPr>
              <w:t xml:space="preserve"> </w:t>
            </w:r>
            <w:r>
              <w:rPr>
                <w:b/>
                <w:bCs/>
                <w:color w:val="FF0000"/>
                <w:lang w:val="bg-BG"/>
              </w:rPr>
              <w:t>3</w:t>
            </w:r>
            <w:r w:rsidRPr="00CD629F">
              <w:rPr>
                <w:b/>
                <w:bCs/>
                <w:color w:val="FF0000"/>
                <w:lang w:val="bg-BG"/>
              </w:rPr>
              <w:t>2 бита</w:t>
            </w:r>
          </w:p>
        </w:tc>
      </w:tr>
      <w:tr w:rsidR="0061458C" w:rsidTr="0075260F">
        <w:trPr>
          <w:cnfStyle w:val="000000100000"/>
        </w:trPr>
        <w:tc>
          <w:tcPr>
            <w:cnfStyle w:val="001000000000"/>
            <w:tcW w:w="9622" w:type="dxa"/>
            <w:gridSpan w:val="5"/>
          </w:tcPr>
          <w:p w:rsidR="0061458C" w:rsidRDefault="0061458C" w:rsidP="0075260F">
            <w:pPr>
              <w:jc w:val="center"/>
              <w:rPr>
                <w:lang w:val="bg-BG"/>
              </w:rPr>
            </w:pPr>
            <w:r w:rsidRPr="00E60C71">
              <w:rPr>
                <w:b w:val="0"/>
                <w:lang w:val="bg-BG"/>
              </w:rPr>
              <w:t>160 бита –</w:t>
            </w:r>
            <w:r>
              <w:rPr>
                <w:lang w:val="bg-BG"/>
              </w:rPr>
              <w:t xml:space="preserve"> </w:t>
            </w:r>
            <w:r>
              <w:rPr>
                <w:color w:val="FF0000"/>
                <w:lang w:val="bg-BG"/>
              </w:rPr>
              <w:t>120</w:t>
            </w:r>
            <w:r w:rsidRPr="00CD629F">
              <w:rPr>
                <w:color w:val="FF0000"/>
                <w:lang w:val="bg-BG"/>
              </w:rPr>
              <w:t xml:space="preserve"> бита</w:t>
            </w:r>
            <w:r>
              <w:rPr>
                <w:lang w:val="bg-BG"/>
              </w:rPr>
              <w:t xml:space="preserve"> = </w:t>
            </w:r>
            <w:r>
              <w:rPr>
                <w:lang w:val="bg-BG"/>
              </w:rPr>
              <w:t>4</w:t>
            </w:r>
            <w:r>
              <w:rPr>
                <w:lang w:val="bg-BG"/>
              </w:rPr>
              <w:t>0</w:t>
            </w:r>
            <w:r>
              <w:rPr>
                <w:lang w:val="bg-BG"/>
              </w:rPr>
              <w:t xml:space="preserve"> бита</w:t>
            </w:r>
          </w:p>
        </w:tc>
      </w:tr>
    </w:tbl>
    <w:p w:rsidR="0061458C" w:rsidRDefault="0061458C">
      <w:pPr>
        <w:rPr>
          <w:lang w:val="bg-BG"/>
        </w:rPr>
      </w:pPr>
    </w:p>
    <w:p w:rsidR="003D338F" w:rsidRDefault="0061458C">
      <w:pPr>
        <w:rPr>
          <w:lang w:val="bg-BG"/>
        </w:rPr>
      </w:pPr>
      <w:r>
        <w:rPr>
          <w:lang w:val="bg-BG"/>
        </w:rPr>
        <w:tab/>
      </w:r>
      <w:r w:rsidR="003D338F">
        <w:rPr>
          <w:lang w:val="bg-BG"/>
        </w:rPr>
        <w:tab/>
      </w:r>
      <w:r>
        <w:rPr>
          <w:lang w:val="bg-BG"/>
        </w:rPr>
        <w:t xml:space="preserve">Успяхме да намалим началната ентропия от 160 бита на едва 40 бита. Това обаче все още е прекалено много за </w:t>
      </w:r>
      <w:r>
        <w:t>Brute Force</w:t>
      </w:r>
      <w:r>
        <w:rPr>
          <w:lang w:val="bg-BG"/>
        </w:rPr>
        <w:t xml:space="preserve"> атака.</w:t>
      </w:r>
    </w:p>
    <w:p w:rsidR="003D338F" w:rsidRPr="00535FEE" w:rsidRDefault="00FB412F">
      <w:pPr>
        <w:rPr>
          <w:b/>
          <w:lang w:val="bg-BG"/>
        </w:rPr>
      </w:pPr>
      <w:r>
        <w:rPr>
          <w:b/>
          <w:lang w:val="bg-BG"/>
        </w:rPr>
        <w:t>Атаката</w:t>
      </w:r>
    </w:p>
    <w:p w:rsidR="000C3212" w:rsidRDefault="00535FEE">
      <w:pPr>
        <w:rPr>
          <w:lang w:val="bg-BG"/>
        </w:rPr>
      </w:pPr>
      <w:r>
        <w:rPr>
          <w:b/>
        </w:rPr>
        <w:tab/>
      </w:r>
      <w:r w:rsidR="00615F45">
        <w:rPr>
          <w:lang w:val="bg-BG"/>
        </w:rPr>
        <w:t xml:space="preserve">Атаката изисква известно време подготовка. Трябва да получим </w:t>
      </w:r>
      <w:r w:rsidR="00615F45">
        <w:t xml:space="preserve">PHPSESSID </w:t>
      </w:r>
      <w:r w:rsidR="000C3212">
        <w:rPr>
          <w:lang w:val="bg-BG"/>
        </w:rPr>
        <w:t xml:space="preserve">от сървъра, </w:t>
      </w:r>
      <w:r w:rsidR="00615F45">
        <w:rPr>
          <w:lang w:val="bg-BG"/>
        </w:rPr>
        <w:t xml:space="preserve">който атакуваме и по него след като знаем своято </w:t>
      </w:r>
      <w:r w:rsidR="00615F45">
        <w:t>IP</w:t>
      </w:r>
      <w:r w:rsidR="00615F45">
        <w:rPr>
          <w:lang w:val="bg-BG"/>
        </w:rPr>
        <w:t xml:space="preserve">, приблизително време на заявката и </w:t>
      </w:r>
      <w:r w:rsidR="00615F45">
        <w:t xml:space="preserve">PID </w:t>
      </w:r>
      <w:r w:rsidR="00615F45">
        <w:rPr>
          <w:lang w:val="bg-BG"/>
        </w:rPr>
        <w:t xml:space="preserve">можем да разпознаем </w:t>
      </w:r>
      <w:r w:rsidR="000C3212">
        <w:rPr>
          <w:lang w:val="bg-BG"/>
        </w:rPr>
        <w:t xml:space="preserve">използваното за нас </w:t>
      </w:r>
      <w:r w:rsidR="000C3212">
        <w:t>LCG</w:t>
      </w:r>
      <w:r w:rsidR="00615F45">
        <w:rPr>
          <w:lang w:val="bg-BG"/>
        </w:rPr>
        <w:t xml:space="preserve"> числото.</w:t>
      </w:r>
      <w:r w:rsidR="000C3212">
        <w:rPr>
          <w:lang w:val="bg-BG"/>
        </w:rPr>
        <w:t xml:space="preserve"> За целта използваме </w:t>
      </w:r>
      <w:r w:rsidR="000C3212">
        <w:t xml:space="preserve">Brute Force </w:t>
      </w:r>
      <w:r w:rsidR="000C3212">
        <w:rPr>
          <w:lang w:val="bg-BG"/>
        </w:rPr>
        <w:t>метода да генерираме съответните първични иденти</w:t>
      </w:r>
      <w:r w:rsidR="003340F7">
        <w:rPr>
          <w:lang w:val="bg-BG"/>
        </w:rPr>
        <w:t>фикатори по дадената информация и прилагаме съответни криптиращ алгоритъм, докато</w:t>
      </w:r>
      <w:r w:rsidR="000C3212">
        <w:rPr>
          <w:lang w:val="bg-BG"/>
        </w:rPr>
        <w:t xml:space="preserve"> не получим даденото ни </w:t>
      </w:r>
      <w:r w:rsidR="000C3212">
        <w:t>PHPSESSID.</w:t>
      </w:r>
      <w:r w:rsidR="00615F45">
        <w:rPr>
          <w:lang w:val="bg-BG"/>
        </w:rPr>
        <w:t xml:space="preserve"> </w:t>
      </w:r>
      <w:r w:rsidR="000C3212">
        <w:rPr>
          <w:lang w:val="bg-BG"/>
        </w:rPr>
        <w:t xml:space="preserve">Така получаваме използваното за нас число генерирано от </w:t>
      </w:r>
      <w:r w:rsidR="000C3212">
        <w:t xml:space="preserve">LCG. </w:t>
      </w:r>
      <w:r w:rsidR="000C3212">
        <w:rPr>
          <w:lang w:val="bg-BG"/>
        </w:rPr>
        <w:t xml:space="preserve">След това може отново да приложим </w:t>
      </w:r>
      <w:r w:rsidR="000C3212">
        <w:t xml:space="preserve">Brute Force </w:t>
      </w:r>
      <w:r w:rsidR="000C3212">
        <w:rPr>
          <w:lang w:val="bg-BG"/>
        </w:rPr>
        <w:t xml:space="preserve">за да намерим </w:t>
      </w:r>
      <w:r w:rsidR="000C3212">
        <w:t xml:space="preserve">seed </w:t>
      </w:r>
      <w:r w:rsidR="000C3212">
        <w:rPr>
          <w:lang w:val="bg-BG"/>
        </w:rPr>
        <w:t>числто използвано от сървъра</w:t>
      </w:r>
      <w:r w:rsidR="00F50C00">
        <w:rPr>
          <w:lang w:val="bg-BG"/>
        </w:rPr>
        <w:t xml:space="preserve"> на базата на едно от генерираните от него числа получено от горния алгоритъм и </w:t>
      </w:r>
      <w:r w:rsidR="00F50C00">
        <w:t xml:space="preserve">s2 (PID </w:t>
      </w:r>
      <w:r w:rsidR="00F50C00">
        <w:rPr>
          <w:lang w:val="bg-BG"/>
        </w:rPr>
        <w:t xml:space="preserve">на </w:t>
      </w:r>
      <w:r w:rsidR="00F50C00">
        <w:t xml:space="preserve">PHP </w:t>
      </w:r>
      <w:r w:rsidR="00F50C00">
        <w:rPr>
          <w:lang w:val="bg-BG"/>
        </w:rPr>
        <w:t>процеса</w:t>
      </w:r>
      <w:r w:rsidR="00F50C00">
        <w:t>)</w:t>
      </w:r>
      <w:r w:rsidR="001928AA">
        <w:t xml:space="preserve">. </w:t>
      </w:r>
      <w:r w:rsidR="00005616">
        <w:rPr>
          <w:lang w:val="bg-BG"/>
        </w:rPr>
        <w:t xml:space="preserve">Тези операции могат да отнемат ден взависимост от това колко бързо намерим </w:t>
      </w:r>
      <w:r w:rsidR="00005616">
        <w:t xml:space="preserve">seed </w:t>
      </w:r>
      <w:r w:rsidR="00005616">
        <w:rPr>
          <w:lang w:val="bg-BG"/>
        </w:rPr>
        <w:t>числото.</w:t>
      </w:r>
    </w:p>
    <w:p w:rsidR="00005616" w:rsidRDefault="00005616">
      <w:pPr>
        <w:rPr>
          <w:lang w:val="bg-BG"/>
        </w:rPr>
      </w:pPr>
      <w:r>
        <w:rPr>
          <w:lang w:val="bg-BG"/>
        </w:rPr>
        <w:tab/>
        <w:t xml:space="preserve">След като вече имаме </w:t>
      </w:r>
      <w:r>
        <w:t xml:space="preserve">seed </w:t>
      </w:r>
      <w:r>
        <w:rPr>
          <w:lang w:val="bg-BG"/>
        </w:rPr>
        <w:t xml:space="preserve">числото и ни е известен алгоритъма за генериране на </w:t>
      </w:r>
      <w:r>
        <w:t xml:space="preserve">LCG </w:t>
      </w:r>
      <w:r>
        <w:rPr>
          <w:lang w:val="bg-BG"/>
        </w:rPr>
        <w:t xml:space="preserve">числата вече можем да генерираме таргетираната атака към клиента само с 20 бита ентропия останала от милисекундите когато се генерира неговото </w:t>
      </w:r>
      <w:r>
        <w:t>PHPSESSID</w:t>
      </w:r>
      <w:r>
        <w:rPr>
          <w:lang w:val="bg-BG"/>
        </w:rPr>
        <w:t xml:space="preserve">. Това е възможно тъй като </w:t>
      </w:r>
      <w:r w:rsidR="00C41B81">
        <w:rPr>
          <w:lang w:val="bg-BG"/>
        </w:rPr>
        <w:t xml:space="preserve">поредицата числа генерирани от </w:t>
      </w:r>
      <w:r w:rsidR="00C41B81">
        <w:t xml:space="preserve">seed </w:t>
      </w:r>
      <w:r w:rsidR="00C41B81">
        <w:rPr>
          <w:lang w:val="bg-BG"/>
        </w:rPr>
        <w:t>числото са взаимосвързани (линеен конгруентен)</w:t>
      </w:r>
      <w:r w:rsidR="00893C56">
        <w:rPr>
          <w:lang w:val="bg-BG"/>
        </w:rPr>
        <w:t xml:space="preserve"> и съответно само със самото </w:t>
      </w:r>
      <w:r w:rsidR="00893C56">
        <w:t xml:space="preserve">seed </w:t>
      </w:r>
      <w:r w:rsidR="00893C56">
        <w:rPr>
          <w:lang w:val="bg-BG"/>
        </w:rPr>
        <w:t xml:space="preserve">число можем да генерирами всички числа произлизаши от него. Ако следим внимателно числата преди и след като клиент получи </w:t>
      </w:r>
      <w:r w:rsidR="00893C56">
        <w:t>PHPSESSID можем да кажем със сигурност диапазона от числа, едно от които е ползвано за генерирането на неговото</w:t>
      </w:r>
      <w:r w:rsidR="00893C56">
        <w:rPr>
          <w:lang w:val="bg-BG"/>
        </w:rPr>
        <w:t xml:space="preserve"> </w:t>
      </w:r>
      <w:r w:rsidR="00893C56">
        <w:t>PHPSESSID.</w:t>
      </w:r>
    </w:p>
    <w:p w:rsidR="00893C56" w:rsidRDefault="00893C56">
      <w:pPr>
        <w:rPr>
          <w:lang w:val="bg-BG"/>
        </w:rPr>
      </w:pPr>
      <w:r>
        <w:rPr>
          <w:lang w:val="bg-BG"/>
        </w:rPr>
        <w:tab/>
        <w:t>С тези 20 бита ентропия генерираме около 1 милион възможни първични идентификатора и започваме да пращаме заявки до сървъра докато открием кое е негото. Това само по с</w:t>
      </w:r>
      <w:r w:rsidR="00CC4CAC">
        <w:rPr>
          <w:lang w:val="bg-BG"/>
        </w:rPr>
        <w:t xml:space="preserve">ебе си може да отнеме един ден зависимост от това къде в списъка със генерирани идентификатори седи истинския. За целта може да се използва дистрибутирана атака , защото </w:t>
      </w:r>
      <w:r w:rsidR="00FE3562">
        <w:rPr>
          <w:lang w:val="bg-BG"/>
        </w:rPr>
        <w:t>сървъра</w:t>
      </w:r>
      <w:r w:rsidR="00CC4CAC">
        <w:rPr>
          <w:lang w:val="bg-BG"/>
        </w:rPr>
        <w:t xml:space="preserve"> може да има ограничение на броя заявки от един клиент.</w:t>
      </w:r>
    </w:p>
    <w:p w:rsidR="00461855" w:rsidRDefault="00461855">
      <w:pPr>
        <w:rPr>
          <w:lang w:val="bg-BG"/>
        </w:rPr>
      </w:pPr>
      <w:r>
        <w:rPr>
          <w:lang w:val="bg-BG"/>
        </w:rPr>
        <w:t>Защита</w:t>
      </w:r>
    </w:p>
    <w:p w:rsidR="00E918A9" w:rsidRDefault="00461855">
      <w:pPr>
        <w:rPr>
          <w:lang w:val="bg-BG"/>
        </w:rPr>
      </w:pPr>
      <w:r>
        <w:rPr>
          <w:lang w:val="bg-BG"/>
        </w:rPr>
        <w:lastRenderedPageBreak/>
        <w:tab/>
        <w:t xml:space="preserve">Тази уязвимост в генерирането на </w:t>
      </w:r>
      <w:r>
        <w:t>PHPSESSID</w:t>
      </w:r>
      <w:r>
        <w:rPr>
          <w:lang w:val="bg-BG"/>
        </w:rPr>
        <w:t xml:space="preserve"> беше намерена от Сами Камкар през Март 2010 и е сравнително неизвестна. От тима на </w:t>
      </w:r>
      <w:r>
        <w:t>PHP</w:t>
      </w:r>
      <w:r>
        <w:rPr>
          <w:lang w:val="bg-BG"/>
        </w:rPr>
        <w:t xml:space="preserve"> ведната направили промяна в кода и добавили допълнително ентропия. Увеличили размера на </w:t>
      </w:r>
      <w:r>
        <w:t xml:space="preserve">LCG </w:t>
      </w:r>
      <w:r>
        <w:rPr>
          <w:lang w:val="bg-BG"/>
        </w:rPr>
        <w:t xml:space="preserve">числто двойно и главното, че по желание вече </w:t>
      </w:r>
      <w:r w:rsidR="00A03C35">
        <w:rPr>
          <w:lang w:val="bg-BG"/>
        </w:rPr>
        <w:t xml:space="preserve">генерирането на </w:t>
      </w:r>
      <w:r>
        <w:t xml:space="preserve">seed </w:t>
      </w:r>
      <w:r>
        <w:rPr>
          <w:lang w:val="bg-BG"/>
        </w:rPr>
        <w:t>числ</w:t>
      </w:r>
      <w:r w:rsidR="00A03C35">
        <w:rPr>
          <w:lang w:val="bg-BG"/>
        </w:rPr>
        <w:t>о</w:t>
      </w:r>
      <w:r>
        <w:rPr>
          <w:lang w:val="bg-BG"/>
        </w:rPr>
        <w:t>то може да се</w:t>
      </w:r>
      <w:r w:rsidR="00A03C35">
        <w:rPr>
          <w:lang w:val="bg-BG"/>
        </w:rPr>
        <w:t xml:space="preserve"> направи с /</w:t>
      </w:r>
      <w:r w:rsidR="00A03C35">
        <w:t>dev/urandom</w:t>
      </w:r>
      <w:r w:rsidR="00A03C35">
        <w:rPr>
          <w:lang w:val="bg-BG"/>
        </w:rPr>
        <w:t xml:space="preserve"> – поток от „произволни”</w:t>
      </w:r>
      <w:r>
        <w:rPr>
          <w:lang w:val="bg-BG"/>
        </w:rPr>
        <w:t xml:space="preserve"> </w:t>
      </w:r>
      <w:r w:rsidR="00A03C35">
        <w:rPr>
          <w:lang w:val="bg-BG"/>
        </w:rPr>
        <w:t>числа в *</w:t>
      </w:r>
      <w:r w:rsidR="00A03C35">
        <w:t xml:space="preserve">nix </w:t>
      </w:r>
      <w:r w:rsidR="00A03C35">
        <w:rPr>
          <w:lang w:val="bg-BG"/>
        </w:rPr>
        <w:t>базираните системи. Тези промени са отразени във версии 5.3.2 и 5.2.13 натам.</w:t>
      </w:r>
    </w:p>
    <w:p w:rsidR="00461855" w:rsidRDefault="00E918A9">
      <w:pPr>
        <w:rPr>
          <w:lang w:val="bg-BG"/>
        </w:rPr>
      </w:pPr>
      <w:r>
        <w:rPr>
          <w:noProof/>
        </w:rPr>
        <w:drawing>
          <wp:inline distT="0" distB="0" distL="0" distR="0">
            <wp:extent cx="2212359" cy="204490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13434" cy="2045895"/>
                    </a:xfrm>
                    <a:prstGeom prst="rect">
                      <a:avLst/>
                    </a:prstGeom>
                    <a:noFill/>
                    <a:ln w="9525">
                      <a:noFill/>
                      <a:miter lim="800000"/>
                      <a:headEnd/>
                      <a:tailEnd/>
                    </a:ln>
                  </pic:spPr>
                </pic:pic>
              </a:graphicData>
            </a:graphic>
          </wp:inline>
        </w:drawing>
      </w:r>
      <w:r w:rsidR="00A03C35">
        <w:rPr>
          <w:lang w:val="bg-BG"/>
        </w:rPr>
        <w:t xml:space="preserve"> </w:t>
      </w:r>
      <w:r>
        <w:rPr>
          <w:noProof/>
        </w:rPr>
        <w:drawing>
          <wp:inline distT="0" distB="0" distL="0" distR="0">
            <wp:extent cx="1651224" cy="1920240"/>
            <wp:effectExtent l="19050" t="0" r="612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tretch>
                      <a:fillRect/>
                    </a:stretch>
                  </pic:blipFill>
                  <pic:spPr bwMode="auto">
                    <a:xfrm>
                      <a:off x="0" y="0"/>
                      <a:ext cx="1651224" cy="1920240"/>
                    </a:xfrm>
                    <a:prstGeom prst="rect">
                      <a:avLst/>
                    </a:prstGeom>
                    <a:noFill/>
                    <a:ln w="9525">
                      <a:noFill/>
                      <a:miter lim="800000"/>
                      <a:headEnd/>
                      <a:tailEnd/>
                    </a:ln>
                  </pic:spPr>
                </pic:pic>
              </a:graphicData>
            </a:graphic>
          </wp:inline>
        </w:drawing>
      </w:r>
      <w:r w:rsidRPr="00E918A9">
        <w:rPr>
          <w:lang w:val="bg-BG"/>
        </w:rPr>
        <w:t xml:space="preserve"> </w:t>
      </w:r>
      <w:r>
        <w:rPr>
          <w:noProof/>
        </w:rPr>
        <w:drawing>
          <wp:inline distT="0" distB="0" distL="0" distR="0">
            <wp:extent cx="1798291" cy="20456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799377" cy="2046899"/>
                    </a:xfrm>
                    <a:prstGeom prst="rect">
                      <a:avLst/>
                    </a:prstGeom>
                    <a:noFill/>
                    <a:ln w="9525">
                      <a:noFill/>
                      <a:miter lim="800000"/>
                      <a:headEnd/>
                      <a:tailEnd/>
                    </a:ln>
                  </pic:spPr>
                </pic:pic>
              </a:graphicData>
            </a:graphic>
          </wp:inline>
        </w:drawing>
      </w:r>
    </w:p>
    <w:p w:rsidR="00E918A9" w:rsidRDefault="00E918A9">
      <w:pPr>
        <w:rPr>
          <w:lang w:val="bg-BG"/>
        </w:rPr>
      </w:pPr>
      <w:r>
        <w:rPr>
          <w:lang w:val="bg-BG"/>
        </w:rPr>
        <w:tab/>
        <w:t xml:space="preserve">В света обаче най-използваната версия на </w:t>
      </w:r>
      <w:r>
        <w:t xml:space="preserve">PHP </w:t>
      </w:r>
      <w:r>
        <w:rPr>
          <w:lang w:val="bg-BG"/>
        </w:rPr>
        <w:t>е 5.2 както личи от първата графика. Във втората виждаме разбивка н</w:t>
      </w:r>
      <w:r w:rsidR="003874E4">
        <w:rPr>
          <w:lang w:val="bg-BG"/>
        </w:rPr>
        <w:t>а подверсиите на 5.2 и забелязваме, че около половината са застрашени от тази атака. При поколението 5.3 забелязваме, че едва 15% от системи са уязвими.</w:t>
      </w:r>
    </w:p>
    <w:p w:rsidR="003874E4" w:rsidRDefault="003874E4">
      <w:pPr>
        <w:rPr>
          <w:lang w:val="bg-BG"/>
        </w:rPr>
      </w:pPr>
      <w:r>
        <w:rPr>
          <w:lang w:val="bg-BG"/>
        </w:rPr>
        <w:tab/>
        <w:t xml:space="preserve">Проблемът е, че много малко вървъри </w:t>
      </w:r>
      <w:r>
        <w:t>upgrage-</w:t>
      </w:r>
      <w:r>
        <w:rPr>
          <w:lang w:val="bg-BG"/>
        </w:rPr>
        <w:t xml:space="preserve">ват тукущата си версия на </w:t>
      </w:r>
      <w:r>
        <w:t xml:space="preserve">PHP </w:t>
      </w:r>
      <w:r>
        <w:rPr>
          <w:lang w:val="bg-BG"/>
        </w:rPr>
        <w:t xml:space="preserve">от страх за съвместимост или бъгове в новите. Това обеснява и извесния брой системи, който все още използват </w:t>
      </w:r>
      <w:r>
        <w:t>PHP</w:t>
      </w:r>
      <w:r w:rsidR="00813285">
        <w:rPr>
          <w:lang w:val="bg-BG"/>
        </w:rPr>
        <w:t xml:space="preserve"> 4 и 3 и дори 1.х.</w:t>
      </w:r>
    </w:p>
    <w:p w:rsidR="00813285" w:rsidRDefault="00813285">
      <w:pPr>
        <w:rPr>
          <w:lang w:val="bg-BG"/>
        </w:rPr>
      </w:pPr>
      <w:r>
        <w:rPr>
          <w:lang w:val="bg-BG"/>
        </w:rPr>
        <w:tab/>
        <w:t xml:space="preserve">Почти всички допълнителни системи за менажиране на сесии в </w:t>
      </w:r>
      <w:r>
        <w:t xml:space="preserve">PHP </w:t>
      </w:r>
      <w:r>
        <w:rPr>
          <w:lang w:val="bg-BG"/>
        </w:rPr>
        <w:t>в основата си използват вградената подръжка и съответно са уязвими.</w:t>
      </w:r>
    </w:p>
    <w:p w:rsidR="00D21846" w:rsidRDefault="00813285" w:rsidP="00D21846">
      <w:pPr>
        <w:rPr>
          <w:lang w:val="bg-BG"/>
        </w:rPr>
      </w:pPr>
      <w:r>
        <w:rPr>
          <w:lang w:val="bg-BG"/>
        </w:rPr>
        <w:tab/>
        <w:t xml:space="preserve">За целта най-сигурнония метод за премахването й е или рискования </w:t>
      </w:r>
      <w:r>
        <w:t>upgrade</w:t>
      </w:r>
      <w:r>
        <w:rPr>
          <w:lang w:val="bg-BG"/>
        </w:rPr>
        <w:t xml:space="preserve"> до последната стабилна версия на </w:t>
      </w:r>
      <w:r>
        <w:t xml:space="preserve">PHP </w:t>
      </w:r>
      <w:r>
        <w:rPr>
          <w:lang w:val="bg-BG"/>
        </w:rPr>
        <w:t xml:space="preserve">където уязвимоста е премахната или собствен алгоритъм за генериране на сесии и по-точно </w:t>
      </w:r>
      <w:r>
        <w:t>PHPSESSID</w:t>
      </w:r>
      <w:r>
        <w:rPr>
          <w:lang w:val="bg-BG"/>
        </w:rPr>
        <w:t>. Ако използваме свой собствен начин за генерирана тези идентификатори възможността атакуващия да го разбере е от нищожен до никакъв. Съществуват и самостоятелни системи за менажиране на сесиите, който не използват вътрешната имплементация на PHP въобще, но отново, тяхната популярност ги прави потенциална жертва поради факта, че атакуващия може да знае за тях и да им противодейства по друг начин.</w:t>
      </w:r>
    </w:p>
    <w:p w:rsidR="00535FEE" w:rsidRPr="00FA6A9A" w:rsidRDefault="00FA6A9A">
      <w:pPr>
        <w:rPr>
          <w:lang w:val="bg-BG"/>
        </w:rPr>
      </w:pPr>
      <w:r>
        <w:rPr>
          <w:lang w:val="bg-BG"/>
        </w:rPr>
        <w:t xml:space="preserve"> </w:t>
      </w:r>
    </w:p>
    <w:sectPr w:rsidR="00535FEE" w:rsidRPr="00FA6A9A">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9C4" w:rsidRDefault="00F559C4" w:rsidP="0061458C">
      <w:pPr>
        <w:spacing w:after="0" w:line="240" w:lineRule="auto"/>
      </w:pPr>
      <w:r>
        <w:separator/>
      </w:r>
    </w:p>
  </w:endnote>
  <w:endnote w:type="continuationSeparator" w:id="1">
    <w:p w:rsidR="00F559C4" w:rsidRDefault="00F559C4" w:rsidP="006145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9C4" w:rsidRDefault="00F559C4" w:rsidP="0061458C">
      <w:pPr>
        <w:spacing w:after="0" w:line="240" w:lineRule="auto"/>
      </w:pPr>
      <w:r>
        <w:separator/>
      </w:r>
    </w:p>
  </w:footnote>
  <w:footnote w:type="continuationSeparator" w:id="1">
    <w:p w:rsidR="00F559C4" w:rsidRDefault="00F559C4" w:rsidP="006145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79E6"/>
    <w:multiLevelType w:val="hybridMultilevel"/>
    <w:tmpl w:val="AC6E9FBC"/>
    <w:lvl w:ilvl="0" w:tplc="15DE2F22">
      <w:start w:val="6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50792"/>
    <w:rsid w:val="00005616"/>
    <w:rsid w:val="000204B9"/>
    <w:rsid w:val="00021F7E"/>
    <w:rsid w:val="00095325"/>
    <w:rsid w:val="000C0528"/>
    <w:rsid w:val="000C3212"/>
    <w:rsid w:val="001928AA"/>
    <w:rsid w:val="001E225B"/>
    <w:rsid w:val="002D54AB"/>
    <w:rsid w:val="002F6A28"/>
    <w:rsid w:val="003340F7"/>
    <w:rsid w:val="003874E4"/>
    <w:rsid w:val="003D338F"/>
    <w:rsid w:val="00461855"/>
    <w:rsid w:val="00535FEE"/>
    <w:rsid w:val="00564539"/>
    <w:rsid w:val="005D5025"/>
    <w:rsid w:val="0061458C"/>
    <w:rsid w:val="00615F45"/>
    <w:rsid w:val="0062000F"/>
    <w:rsid w:val="00650792"/>
    <w:rsid w:val="0066187E"/>
    <w:rsid w:val="006D0CCD"/>
    <w:rsid w:val="007126BC"/>
    <w:rsid w:val="007669B6"/>
    <w:rsid w:val="00813285"/>
    <w:rsid w:val="00833DEA"/>
    <w:rsid w:val="00893C56"/>
    <w:rsid w:val="008B0759"/>
    <w:rsid w:val="008F471E"/>
    <w:rsid w:val="00942ECB"/>
    <w:rsid w:val="009667B3"/>
    <w:rsid w:val="00983992"/>
    <w:rsid w:val="009B6722"/>
    <w:rsid w:val="00A03C35"/>
    <w:rsid w:val="00A0516A"/>
    <w:rsid w:val="00A54ADB"/>
    <w:rsid w:val="00A63752"/>
    <w:rsid w:val="00AF7782"/>
    <w:rsid w:val="00BB27A6"/>
    <w:rsid w:val="00C115F3"/>
    <w:rsid w:val="00C41B81"/>
    <w:rsid w:val="00C74E4E"/>
    <w:rsid w:val="00CC4CAC"/>
    <w:rsid w:val="00CD629F"/>
    <w:rsid w:val="00CE1B1D"/>
    <w:rsid w:val="00D21846"/>
    <w:rsid w:val="00D77BF1"/>
    <w:rsid w:val="00DA6300"/>
    <w:rsid w:val="00DC7DD1"/>
    <w:rsid w:val="00DE3A7F"/>
    <w:rsid w:val="00E022DA"/>
    <w:rsid w:val="00E60C71"/>
    <w:rsid w:val="00E918A9"/>
    <w:rsid w:val="00F26B13"/>
    <w:rsid w:val="00F50C00"/>
    <w:rsid w:val="00F559C4"/>
    <w:rsid w:val="00F667A1"/>
    <w:rsid w:val="00F9717B"/>
    <w:rsid w:val="00FA4BF1"/>
    <w:rsid w:val="00FA6A9A"/>
    <w:rsid w:val="00FB412F"/>
    <w:rsid w:val="00FE3562"/>
    <w:rsid w:val="00FF1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4">
    <w:name w:val="Light Shading Accent 4"/>
    <w:basedOn w:val="TableNormal"/>
    <w:uiPriority w:val="60"/>
    <w:rsid w:val="00C74E4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CD629F"/>
    <w:pPr>
      <w:ind w:left="720"/>
      <w:contextualSpacing/>
    </w:pPr>
  </w:style>
  <w:style w:type="paragraph" w:styleId="BalloonText">
    <w:name w:val="Balloon Text"/>
    <w:basedOn w:val="Normal"/>
    <w:link w:val="BalloonTextChar"/>
    <w:uiPriority w:val="99"/>
    <w:semiHidden/>
    <w:unhideWhenUsed/>
    <w:rsid w:val="0076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B6"/>
    <w:rPr>
      <w:rFonts w:ascii="Tahoma" w:hAnsi="Tahoma" w:cs="Tahoma"/>
      <w:sz w:val="16"/>
      <w:szCs w:val="16"/>
    </w:rPr>
  </w:style>
  <w:style w:type="paragraph" w:styleId="EndnoteText">
    <w:name w:val="endnote text"/>
    <w:basedOn w:val="Normal"/>
    <w:link w:val="EndnoteTextChar"/>
    <w:uiPriority w:val="99"/>
    <w:semiHidden/>
    <w:unhideWhenUsed/>
    <w:rsid w:val="006145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458C"/>
    <w:rPr>
      <w:sz w:val="20"/>
      <w:szCs w:val="20"/>
    </w:rPr>
  </w:style>
  <w:style w:type="character" w:styleId="EndnoteReference">
    <w:name w:val="endnote reference"/>
    <w:basedOn w:val="DefaultParagraphFont"/>
    <w:uiPriority w:val="99"/>
    <w:semiHidden/>
    <w:unhideWhenUsed/>
    <w:rsid w:val="0061458C"/>
    <w:rPr>
      <w:vertAlign w:val="superscript"/>
    </w:rPr>
  </w:style>
</w:styles>
</file>

<file path=word/webSettings.xml><?xml version="1.0" encoding="utf-8"?>
<w:webSettings xmlns:r="http://schemas.openxmlformats.org/officeDocument/2006/relationships" xmlns:w="http://schemas.openxmlformats.org/wordprocessingml/2006/main">
  <w:divs>
    <w:div w:id="250772844">
      <w:bodyDiv w:val="1"/>
      <w:marLeft w:val="0"/>
      <w:marRight w:val="0"/>
      <w:marTop w:val="0"/>
      <w:marBottom w:val="0"/>
      <w:divBdr>
        <w:top w:val="none" w:sz="0" w:space="0" w:color="auto"/>
        <w:left w:val="none" w:sz="0" w:space="0" w:color="auto"/>
        <w:bottom w:val="none" w:sz="0" w:space="0" w:color="auto"/>
        <w:right w:val="none" w:sz="0" w:space="0" w:color="auto"/>
      </w:divBdr>
    </w:div>
    <w:div w:id="826827123">
      <w:bodyDiv w:val="1"/>
      <w:marLeft w:val="0"/>
      <w:marRight w:val="0"/>
      <w:marTop w:val="0"/>
      <w:marBottom w:val="0"/>
      <w:divBdr>
        <w:top w:val="none" w:sz="0" w:space="0" w:color="auto"/>
        <w:left w:val="none" w:sz="0" w:space="0" w:color="auto"/>
        <w:bottom w:val="none" w:sz="0" w:space="0" w:color="auto"/>
        <w:right w:val="none" w:sz="0" w:space="0" w:color="auto"/>
      </w:divBdr>
      <w:divsChild>
        <w:div w:id="92896279">
          <w:marLeft w:val="0"/>
          <w:marRight w:val="0"/>
          <w:marTop w:val="0"/>
          <w:marBottom w:val="0"/>
          <w:divBdr>
            <w:top w:val="none" w:sz="0" w:space="0" w:color="auto"/>
            <w:left w:val="none" w:sz="0" w:space="0" w:color="auto"/>
            <w:bottom w:val="none" w:sz="0" w:space="0" w:color="auto"/>
            <w:right w:val="none" w:sz="0" w:space="0" w:color="auto"/>
          </w:divBdr>
          <w:divsChild>
            <w:div w:id="2084914277">
              <w:marLeft w:val="0"/>
              <w:marRight w:val="0"/>
              <w:marTop w:val="0"/>
              <w:marBottom w:val="0"/>
              <w:divBdr>
                <w:top w:val="none" w:sz="0" w:space="0" w:color="auto"/>
                <w:left w:val="none" w:sz="0" w:space="0" w:color="auto"/>
                <w:bottom w:val="none" w:sz="0" w:space="0" w:color="auto"/>
                <w:right w:val="none" w:sz="0" w:space="0" w:color="auto"/>
              </w:divBdr>
              <w:divsChild>
                <w:div w:id="5630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6507-C947-40B7-B898-4E27C777B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5</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Codix</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inedialkov</dc:creator>
  <cp:keywords/>
  <dc:description/>
  <cp:lastModifiedBy>inedialkov</cp:lastModifiedBy>
  <cp:revision>48</cp:revision>
  <dcterms:created xsi:type="dcterms:W3CDTF">2011-04-13T10:24:00Z</dcterms:created>
  <dcterms:modified xsi:type="dcterms:W3CDTF">2011-04-13T18:15:00Z</dcterms:modified>
</cp:coreProperties>
</file>